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7639" w14:textId="03D4C4B9" w:rsidR="00971474" w:rsidRPr="007F3028" w:rsidRDefault="00C239C5" w:rsidP="00AD3CC8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</w:t>
      </w:r>
      <w:r w:rsidR="009D676D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975D18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9D676D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DE575E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學習型</w:t>
      </w:r>
      <w:r w:rsidR="00AD3CC8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家庭暨社區</w:t>
      </w:r>
      <w:r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選拔實施計畫</w:t>
      </w:r>
    </w:p>
    <w:p w14:paraId="4060DA9E" w14:textId="62AD1381" w:rsidR="00A16109" w:rsidRPr="007F3028" w:rsidRDefault="00A16109" w:rsidP="00A16109">
      <w:pPr>
        <w:snapToGrid w:val="0"/>
        <w:spacing w:line="240" w:lineRule="atLeast"/>
        <w:jc w:val="right"/>
        <w:rPr>
          <w:rFonts w:ascii="標楷體" w:eastAsia="標楷體" w:hAnsi="標楷體"/>
          <w:b/>
          <w:color w:val="000000" w:themeColor="text1"/>
          <w:szCs w:val="24"/>
        </w:rPr>
      </w:pPr>
      <w:r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   </w:t>
      </w:r>
    </w:p>
    <w:p w14:paraId="110F6BF2" w14:textId="511FA634" w:rsidR="00C239C5" w:rsidRPr="007F3028" w:rsidRDefault="00C239C5" w:rsidP="00277D5F">
      <w:pPr>
        <w:pStyle w:val="a3"/>
        <w:numPr>
          <w:ilvl w:val="0"/>
          <w:numId w:val="1"/>
        </w:numPr>
        <w:spacing w:before="240"/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依據：</w:t>
      </w:r>
      <w:r w:rsidR="00FA483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新北市1</w:t>
      </w:r>
      <w:r w:rsidR="00FA4834" w:rsidRPr="007F3028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FA483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年推動學習型城市計畫</w:t>
      </w:r>
      <w:r w:rsidR="001017F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0C48977E" w14:textId="77777777" w:rsidR="00F42AEA" w:rsidRPr="007F3028" w:rsidRDefault="00C239C5" w:rsidP="00277D5F">
      <w:pPr>
        <w:pStyle w:val="a3"/>
        <w:numPr>
          <w:ilvl w:val="0"/>
          <w:numId w:val="1"/>
        </w:numPr>
        <w:ind w:leftChars="0" w:left="1276" w:hanging="1276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目的：</w:t>
      </w:r>
    </w:p>
    <w:p w14:paraId="35061211" w14:textId="73E28452" w:rsidR="00C239C5" w:rsidRPr="007F3028" w:rsidRDefault="004F7703" w:rsidP="00277D5F">
      <w:pPr>
        <w:pStyle w:val="a3"/>
        <w:ind w:leftChars="0" w:left="567" w:rightChars="-24" w:right="-58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EA189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學習型城市是透過學習型組織(群組、家庭、社區、基金會、企業等)合作建立起共學體</w:t>
      </w:r>
      <w:r w:rsidR="0066192C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系，促進市民主動學習、自我實現與城市的永續發展，有效提升城市終身</w:t>
      </w:r>
      <w:r w:rsidR="00EA189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學習力，進而成為知識與智慧城市。本年</w:t>
      </w:r>
      <w:r w:rsidR="006C206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度為提高新北市民學習力及知識力，特舉辦學習型家庭及學習型社區</w:t>
      </w:r>
      <w:r w:rsidR="00EA189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選拔，以打造新北市成為永續學習型城市。</w:t>
      </w:r>
    </w:p>
    <w:p w14:paraId="5241DAA5" w14:textId="1D5F13E6" w:rsidR="00DA0146" w:rsidRPr="007F3028" w:rsidRDefault="00DA0146" w:rsidP="00277D5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辦理單位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</w:p>
    <w:p w14:paraId="35FA258B" w14:textId="6E7A1E02" w:rsidR="00584E75" w:rsidRPr="007F3028" w:rsidRDefault="00781465" w:rsidP="001532B2">
      <w:pPr>
        <w:pStyle w:val="a3"/>
        <w:numPr>
          <w:ilvl w:val="0"/>
          <w:numId w:val="10"/>
        </w:numPr>
        <w:ind w:leftChars="0" w:hanging="819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主辦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單位：</w:t>
      </w:r>
      <w:r w:rsidR="007F584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新北市政府教育局</w:t>
      </w:r>
    </w:p>
    <w:p w14:paraId="1BE6546D" w14:textId="7C665ACB" w:rsidR="003C1101" w:rsidRPr="007F3028" w:rsidRDefault="00614455" w:rsidP="001532B2">
      <w:pPr>
        <w:pStyle w:val="a3"/>
        <w:numPr>
          <w:ilvl w:val="0"/>
          <w:numId w:val="10"/>
        </w:numPr>
        <w:ind w:leftChars="0" w:hanging="819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承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辦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學校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="007F5840"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新北市新店區安坑國民小學</w:t>
      </w:r>
      <w:r w:rsidR="0078146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bookmarkStart w:id="0" w:name="_Hlk130994594"/>
      <w:r w:rsidR="00321D7F"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</w:t>
      </w:r>
      <w:r w:rsidR="00321D7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淡水區新市</w:t>
      </w:r>
      <w:r w:rsidR="00321D7F" w:rsidRPr="007F3028">
        <w:rPr>
          <w:rFonts w:ascii="標楷體" w:eastAsia="標楷體" w:hAnsi="標楷體"/>
          <w:color w:val="000000" w:themeColor="text1"/>
          <w:sz w:val="26"/>
          <w:szCs w:val="26"/>
        </w:rPr>
        <w:t>國民小學</w:t>
      </w:r>
      <w:r w:rsidR="00321D7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3C1101"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新北市終身學習資源中心</w:t>
      </w:r>
      <w:bookmarkEnd w:id="0"/>
    </w:p>
    <w:p w14:paraId="7BA55BB0" w14:textId="5885E9EC" w:rsidR="00507671" w:rsidRPr="007F3028" w:rsidRDefault="00507671" w:rsidP="00277D5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選拔類別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</w:p>
    <w:p w14:paraId="023FDBD8" w14:textId="05573651" w:rsidR="00F24E51" w:rsidRPr="007F3028" w:rsidRDefault="00F24E51" w:rsidP="00277D5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學習型家庭</w:t>
      </w:r>
    </w:p>
    <w:p w14:paraId="359F18BD" w14:textId="21066799" w:rsidR="00F24E51" w:rsidRPr="007F3028" w:rsidRDefault="00EF710E" w:rsidP="00D80E83">
      <w:pPr>
        <w:adjustRightInd w:val="0"/>
        <w:ind w:leftChars="354" w:left="850" w:firstLine="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家庭成員基於血緣、姻親與收養關係組合而成</w:t>
      </w:r>
      <w:r w:rsidR="00F96373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並</w:t>
      </w:r>
      <w:r w:rsidR="001462B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至少</w:t>
      </w:r>
      <w:r w:rsidR="00F21BFB" w:rsidRPr="007F3028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="001462B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人</w:t>
      </w:r>
      <w:r w:rsidR="003B293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（含）以上</w:t>
      </w:r>
      <w:r w:rsidR="001462B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家庭</w:t>
      </w:r>
      <w:r w:rsidR="00CB28F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成員</w:t>
      </w:r>
      <w:r w:rsidR="0094117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(至少一人)</w:t>
      </w:r>
      <w:r w:rsidR="00F24E51" w:rsidRPr="007F3028">
        <w:rPr>
          <w:rFonts w:ascii="標楷體" w:eastAsia="標楷體" w:hAnsi="標楷體"/>
          <w:color w:val="000000" w:themeColor="text1"/>
          <w:sz w:val="26"/>
          <w:szCs w:val="26"/>
        </w:rPr>
        <w:t>設籍</w:t>
      </w:r>
      <w:r w:rsidR="00F24E51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</w:t>
      </w:r>
      <w:r w:rsidR="00F24E51" w:rsidRPr="007F3028">
        <w:rPr>
          <w:rFonts w:ascii="標楷體" w:eastAsia="標楷體" w:hAnsi="標楷體"/>
          <w:color w:val="000000" w:themeColor="text1"/>
          <w:sz w:val="26"/>
          <w:szCs w:val="26"/>
        </w:rPr>
        <w:t>北市，</w:t>
      </w:r>
      <w:r w:rsidR="003D5EA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並透過家庭成員共學、積極參與及對話與分享，促成個人及家庭的改變與成長</w:t>
      </w:r>
      <w:r w:rsidR="00AB5AB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6E1A404" w14:textId="2D45DD5D" w:rsidR="00F24E51" w:rsidRPr="007F3028" w:rsidRDefault="00F24E51" w:rsidP="00277D5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學習型社區</w:t>
      </w:r>
    </w:p>
    <w:p w14:paraId="24046CE3" w14:textId="333B0D6A" w:rsidR="005B7972" w:rsidRPr="007F3028" w:rsidRDefault="006C2069" w:rsidP="004442B7">
      <w:pPr>
        <w:pStyle w:val="a3"/>
        <w:adjustRightInd w:val="0"/>
        <w:ind w:leftChars="353" w:left="849" w:hanging="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係以</w:t>
      </w:r>
      <w:r w:rsidR="00322AA3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居住在同一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社區成員為學習主體</w:t>
      </w:r>
      <w:r w:rsidR="00E14FE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5B797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旨在促進社區中個人成長及整體社區的發展和營造，並提升良好的生活品質與達成終身學習的目標，具有績效，足堪楷模者</w:t>
      </w:r>
      <w:r w:rsidR="00E14FE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7946FE50" w14:textId="61B752F3" w:rsidR="00E20212" w:rsidRPr="007F3028" w:rsidRDefault="0088446E" w:rsidP="00277D5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選拔名額：</w:t>
      </w:r>
      <w:r w:rsidR="00E2021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學習型家庭：</w:t>
      </w:r>
      <w:r w:rsidR="0036784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12</w:t>
      </w:r>
      <w:r w:rsidR="00E2021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名。學習型社區：</w:t>
      </w:r>
      <w:r w:rsidR="0036784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12</w:t>
      </w:r>
      <w:r w:rsidR="00E2021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名。</w:t>
      </w:r>
    </w:p>
    <w:p w14:paraId="5C114448" w14:textId="0C0D992D" w:rsidR="0088446E" w:rsidRPr="007F3028" w:rsidRDefault="00E20212" w:rsidP="00277D5F">
      <w:pPr>
        <w:pStyle w:val="a3"/>
        <w:ind w:leftChars="236" w:left="566" w:firstLineChars="200" w:firstLine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前揭</w:t>
      </w:r>
      <w:r w:rsidR="0088446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各組頒獎名額，由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新北市政府教育局視各單位提報候選數多寡，並考量</w:t>
      </w:r>
      <w:r w:rsidR="0088446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具體表現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等因素，必要時得酌予彈性調整名額，預計於11</w:t>
      </w:r>
      <w:r w:rsidR="00403191" w:rsidRPr="007F3028">
        <w:rPr>
          <w:rFonts w:ascii="標楷體" w:eastAsia="標楷體" w:hAnsi="標楷體"/>
          <w:color w:val="000000" w:themeColor="text1"/>
          <w:sz w:val="26"/>
          <w:szCs w:val="26"/>
        </w:rPr>
        <w:t>3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8E6798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8E679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日(</w:t>
      </w:r>
      <w:r w:rsidR="008B6E7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A17B5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3A11C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88446E" w:rsidRPr="007F3028">
        <w:rPr>
          <w:rFonts w:ascii="標楷體" w:eastAsia="標楷體" w:hAnsi="標楷體"/>
          <w:color w:val="000000" w:themeColor="text1"/>
          <w:sz w:val="26"/>
          <w:szCs w:val="26"/>
        </w:rPr>
        <w:t>公告名單。</w:t>
      </w:r>
    </w:p>
    <w:p w14:paraId="5B23450B" w14:textId="77777777" w:rsidR="00F42AEA" w:rsidRPr="007F3028" w:rsidRDefault="00694720" w:rsidP="00277D5F">
      <w:pPr>
        <w:pStyle w:val="a3"/>
        <w:numPr>
          <w:ilvl w:val="0"/>
          <w:numId w:val="1"/>
        </w:numPr>
        <w:ind w:leftChars="0" w:left="2410" w:hanging="241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選拔</w:t>
      </w:r>
      <w:r w:rsidR="00E2021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評分重點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</w:p>
    <w:p w14:paraId="6AFD88CE" w14:textId="13EADCC7" w:rsidR="00694720" w:rsidRPr="007F3028" w:rsidRDefault="00067CB9" w:rsidP="00277D5F">
      <w:pPr>
        <w:pStyle w:val="a3"/>
        <w:ind w:leftChars="0" w:left="567" w:firstLineChars="163" w:firstLine="42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以營造學習型組織為精神，</w:t>
      </w:r>
      <w:r w:rsidR="00694720" w:rsidRPr="007F3028">
        <w:rPr>
          <w:rFonts w:ascii="標楷體" w:eastAsia="標楷體" w:hAnsi="標楷體"/>
          <w:color w:val="000000" w:themeColor="text1"/>
          <w:sz w:val="26"/>
          <w:szCs w:val="26"/>
        </w:rPr>
        <w:t>各類評分項目</w:t>
      </w:r>
      <w:r w:rsidR="009F08FB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694720" w:rsidRPr="007F3028">
        <w:rPr>
          <w:rFonts w:ascii="標楷體" w:eastAsia="標楷體" w:hAnsi="標楷體"/>
          <w:color w:val="000000" w:themeColor="text1"/>
          <w:sz w:val="26"/>
          <w:szCs w:val="26"/>
        </w:rPr>
        <w:t>配分比率</w:t>
      </w:r>
      <w:r w:rsidR="009F08FB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9F08FB" w:rsidRPr="007F3028">
        <w:rPr>
          <w:rFonts w:ascii="標楷體" w:eastAsia="標楷體" w:hAnsi="標楷體"/>
          <w:color w:val="000000" w:themeColor="text1"/>
          <w:sz w:val="26"/>
          <w:szCs w:val="26"/>
        </w:rPr>
        <w:t>選拔</w:t>
      </w:r>
      <w:r w:rsidR="009F08FB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評分重點</w:t>
      </w:r>
      <w:r w:rsidR="00694720" w:rsidRPr="007F3028">
        <w:rPr>
          <w:rFonts w:ascii="標楷體" w:eastAsia="標楷體" w:hAnsi="標楷體"/>
          <w:color w:val="000000" w:themeColor="text1"/>
          <w:sz w:val="26"/>
          <w:szCs w:val="26"/>
        </w:rPr>
        <w:t>如下表</w:t>
      </w:r>
      <w:r w:rsidR="006C206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：(</w:t>
      </w:r>
      <w:r w:rsidR="006C2069" w:rsidRPr="007F3028">
        <w:rPr>
          <w:rFonts w:ascii="標楷體" w:eastAsia="標楷體" w:hAnsi="標楷體"/>
          <w:color w:val="000000" w:themeColor="text1"/>
          <w:sz w:val="26"/>
          <w:szCs w:val="26"/>
        </w:rPr>
        <w:t>相關內</w:t>
      </w:r>
      <w:r w:rsidR="006C206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容參考請參照附件5)</w:t>
      </w:r>
    </w:p>
    <w:p w14:paraId="02259C3E" w14:textId="2AD298D9" w:rsidR="00A16109" w:rsidRPr="007F3028" w:rsidRDefault="00694720" w:rsidP="001532B2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學習型家庭</w:t>
      </w:r>
      <w:r w:rsidR="0078146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評分重點</w:t>
      </w:r>
    </w:p>
    <w:tbl>
      <w:tblPr>
        <w:tblStyle w:val="a4"/>
        <w:tblW w:w="8931" w:type="dxa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7F3028" w:rsidRPr="007F3028" w14:paraId="58C9E8E9" w14:textId="65D11C19" w:rsidTr="00975D18">
        <w:trPr>
          <w:trHeight w:val="4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EA0414" w14:textId="3CF65409" w:rsidR="006C2069" w:rsidRPr="007F3028" w:rsidRDefault="006C2069" w:rsidP="006C2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222FCF1D" w14:textId="20E677D0" w:rsidR="006C2069" w:rsidRPr="007F3028" w:rsidRDefault="006C2069" w:rsidP="006C2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選拔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評分重點</w:t>
            </w:r>
          </w:p>
        </w:tc>
      </w:tr>
      <w:tr w:rsidR="007F3028" w:rsidRPr="007F3028" w14:paraId="56546BFA" w14:textId="52EE1ED7" w:rsidTr="00975D18">
        <w:trPr>
          <w:trHeight w:hRule="exact" w:val="1134"/>
        </w:trPr>
        <w:tc>
          <w:tcPr>
            <w:tcW w:w="1843" w:type="dxa"/>
            <w:vAlign w:val="center"/>
          </w:tcPr>
          <w:p w14:paraId="5F50CA1A" w14:textId="77777777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.基本資料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54F91EEA" w14:textId="79CD9818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(10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0984E876" w14:textId="46734922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-1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規劃家庭學習的動機想法及參與的成員介紹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  <w:p w14:paraId="1421F83F" w14:textId="16C4D379" w:rsidR="006C2069" w:rsidRPr="007F3028" w:rsidRDefault="006C2069" w:rsidP="00E96F8A">
            <w:pPr>
              <w:adjustRightInd w:val="0"/>
              <w:ind w:leftChars="-43" w:left="266" w:hangingChars="142" w:hanging="36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1-2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家庭學習的願景及規劃內容說明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7F3028" w:rsidRPr="007F3028" w14:paraId="6EEC59E6" w14:textId="7B3FAD8F" w:rsidTr="00975D18">
        <w:trPr>
          <w:trHeight w:hRule="exact" w:val="1134"/>
        </w:trPr>
        <w:tc>
          <w:tcPr>
            <w:tcW w:w="1843" w:type="dxa"/>
            <w:vAlign w:val="center"/>
          </w:tcPr>
          <w:p w14:paraId="5D95B663" w14:textId="77777777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資源投入 </w:t>
            </w:r>
          </w:p>
          <w:p w14:paraId="596D3C88" w14:textId="72307F54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(學習資源)</w:t>
            </w:r>
          </w:p>
          <w:p w14:paraId="7FBF3892" w14:textId="7E0A086E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(20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0806060D" w14:textId="66181A5B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2-1家庭成員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利用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些時間及地點(場地)進行學習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  <w:p w14:paraId="54F22FC6" w14:textId="0EC8DD4D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2-2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學習過程中，曾經使用過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些社會資源或學習設備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</w:tc>
      </w:tr>
      <w:tr w:rsidR="007F3028" w:rsidRPr="007F3028" w14:paraId="54CD2BC9" w14:textId="7B69C4AB" w:rsidTr="00975D18">
        <w:trPr>
          <w:trHeight w:hRule="exact" w:val="1134"/>
        </w:trPr>
        <w:tc>
          <w:tcPr>
            <w:tcW w:w="1843" w:type="dxa"/>
            <w:vAlign w:val="center"/>
          </w:tcPr>
          <w:p w14:paraId="7017A310" w14:textId="2E12E08A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3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策略運作</w:t>
            </w:r>
          </w:p>
          <w:p w14:paraId="27A8DA9A" w14:textId="4922C9EE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(學習方式)</w:t>
            </w:r>
          </w:p>
          <w:p w14:paraId="7C41BD78" w14:textId="7ED110AD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(30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3A18DC96" w14:textId="19950983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3-1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運用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些方法來進行學習方式及內容的討論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  <w:p w14:paraId="23AABDC6" w14:textId="3ABBC504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3-2家庭中對學習有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些激勵的方式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</w:tc>
      </w:tr>
      <w:tr w:rsidR="007F3028" w:rsidRPr="007F3028" w14:paraId="30E85A24" w14:textId="26DE7DBF" w:rsidTr="00975D18">
        <w:trPr>
          <w:trHeight w:hRule="exact" w:val="1134"/>
        </w:trPr>
        <w:tc>
          <w:tcPr>
            <w:tcW w:w="1843" w:type="dxa"/>
            <w:vAlign w:val="center"/>
          </w:tcPr>
          <w:p w14:paraId="1B873491" w14:textId="44B63004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效益產出</w:t>
            </w:r>
          </w:p>
          <w:p w14:paraId="0A798209" w14:textId="4922E8EE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(學習成果)</w:t>
            </w:r>
          </w:p>
          <w:p w14:paraId="5E15AD66" w14:textId="38EAB8BB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(40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0E5CD176" w14:textId="0A19E3F4" w:rsidR="006C2069" w:rsidRPr="007F3028" w:rsidRDefault="006C2069" w:rsidP="00975D18">
            <w:pPr>
              <w:adjustRightInd w:val="0"/>
              <w:ind w:leftChars="-32" w:left="459" w:hangingChars="206" w:hanging="5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4-1推動學習型家庭的優良事蹟或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參與學習後有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些成長與改變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  <w:p w14:paraId="408ACBAC" w14:textId="19DC4A8D" w:rsidR="006C2069" w:rsidRPr="007F3028" w:rsidRDefault="006C2069" w:rsidP="00E96F8A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4-2推動家庭學習過程中遭遇到的困境及如何因應解決？</w:t>
            </w:r>
          </w:p>
        </w:tc>
      </w:tr>
    </w:tbl>
    <w:p w14:paraId="4675F0FA" w14:textId="50446C38" w:rsidR="00694720" w:rsidRPr="007F3028" w:rsidRDefault="00694720" w:rsidP="001532B2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學習型社區</w:t>
      </w:r>
      <w:r w:rsidR="0078146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評分重點</w:t>
      </w:r>
    </w:p>
    <w:tbl>
      <w:tblPr>
        <w:tblStyle w:val="a4"/>
        <w:tblW w:w="4808" w:type="pct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7F3028" w:rsidRPr="007F3028" w14:paraId="78FD5028" w14:textId="29DA6B10" w:rsidTr="00975D18">
        <w:trPr>
          <w:trHeight w:val="50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4DCA8D" w14:textId="5D560021" w:rsidR="006C2069" w:rsidRPr="007F3028" w:rsidRDefault="006C2069" w:rsidP="006C2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3B49FDD5" w14:textId="1BC028CD" w:rsidR="006C2069" w:rsidRPr="007F3028" w:rsidRDefault="006C2069" w:rsidP="006C2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選拔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評分重點</w:t>
            </w:r>
          </w:p>
        </w:tc>
      </w:tr>
      <w:tr w:rsidR="007F3028" w:rsidRPr="007F3028" w14:paraId="135A6793" w14:textId="0D088098" w:rsidTr="00975D18">
        <w:trPr>
          <w:trHeight w:hRule="exact" w:val="1134"/>
        </w:trPr>
        <w:tc>
          <w:tcPr>
            <w:tcW w:w="1843" w:type="dxa"/>
            <w:vAlign w:val="center"/>
          </w:tcPr>
          <w:p w14:paraId="08B90DEC" w14:textId="6D2DAEC3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bookmarkStart w:id="1" w:name="_Hlk129621496"/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基本資料</w:t>
            </w:r>
          </w:p>
          <w:p w14:paraId="28F9000D" w14:textId="55FFF23C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(10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0B6F3759" w14:textId="77777777" w:rsidR="006C2069" w:rsidRPr="007F3028" w:rsidRDefault="006C2069" w:rsidP="00571492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bookmarkStart w:id="2" w:name="_Hlk128052615"/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1-1社區學習的動機想法及參與的成員介紹。</w:t>
            </w:r>
          </w:p>
          <w:p w14:paraId="1A39F2E8" w14:textId="44AAF73F" w:rsidR="006C2069" w:rsidRPr="007F3028" w:rsidRDefault="006C2069" w:rsidP="00571492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1-2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社區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學習的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願景與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及規劃</w:t>
            </w:r>
            <w:bookmarkEnd w:id="2"/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內容說明。</w:t>
            </w:r>
          </w:p>
        </w:tc>
      </w:tr>
      <w:tr w:rsidR="007F3028" w:rsidRPr="007F3028" w14:paraId="1C4070CB" w14:textId="66949586" w:rsidTr="00975D18">
        <w:trPr>
          <w:trHeight w:hRule="exact" w:val="1134"/>
        </w:trPr>
        <w:tc>
          <w:tcPr>
            <w:tcW w:w="1843" w:type="dxa"/>
            <w:vAlign w:val="center"/>
          </w:tcPr>
          <w:p w14:paraId="1341FD42" w14:textId="598A066D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資源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投入</w:t>
            </w:r>
          </w:p>
          <w:p w14:paraId="54935CAB" w14:textId="074B7978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(學習資源)</w:t>
            </w:r>
          </w:p>
          <w:p w14:paraId="0E4425CE" w14:textId="3C7BA333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(20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6F3802E5" w14:textId="77777777" w:rsidR="006C2069" w:rsidRPr="007F3028" w:rsidRDefault="006C2069" w:rsidP="00571492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2-1推動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社區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學習的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組織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規劃及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人力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安排。</w:t>
            </w:r>
          </w:p>
          <w:p w14:paraId="6D391390" w14:textId="12E85F64" w:rsidR="006C2069" w:rsidRPr="007F3028" w:rsidRDefault="006C2069" w:rsidP="00571492">
            <w:pPr>
              <w:adjustRightInd w:val="0"/>
              <w:ind w:leftChars="-31" w:left="462" w:hangingChars="206" w:hanging="53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2-2推動社區學習的時間、場地、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軟硬體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經費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</w:t>
            </w:r>
            <w:r w:rsidR="00012554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引進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社會資源等。</w:t>
            </w:r>
          </w:p>
        </w:tc>
      </w:tr>
      <w:tr w:rsidR="007F3028" w:rsidRPr="007F3028" w14:paraId="3BAAEAD0" w14:textId="798D1C14" w:rsidTr="00975D18">
        <w:trPr>
          <w:trHeight w:hRule="exact" w:val="1134"/>
        </w:trPr>
        <w:tc>
          <w:tcPr>
            <w:tcW w:w="1843" w:type="dxa"/>
            <w:vAlign w:val="center"/>
          </w:tcPr>
          <w:p w14:paraId="0EACBCD4" w14:textId="6C56C2AD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3.策略運作</w:t>
            </w:r>
          </w:p>
          <w:p w14:paraId="5824646C" w14:textId="3BFBA285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(學習方式)</w:t>
            </w:r>
          </w:p>
          <w:p w14:paraId="6F33EB05" w14:textId="5E88F7F6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(30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116B4E95" w14:textId="33FFC15D" w:rsidR="006C2069" w:rsidRPr="007F3028" w:rsidRDefault="006C2069" w:rsidP="00571492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3-1如何了解社區的學習需求及</w:t>
            </w:r>
            <w:r w:rsidR="00012554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提升社區學習參與作為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  <w:p w14:paraId="357B2493" w14:textId="3E8649AA" w:rsidR="00012554" w:rsidRPr="007F3028" w:rsidRDefault="006C2069" w:rsidP="00012554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3-2社區學習如何照顧到多元族群的需求</w:t>
            </w:r>
            <w:r w:rsidR="003A11C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？</w:t>
            </w:r>
          </w:p>
        </w:tc>
      </w:tr>
      <w:tr w:rsidR="007F3028" w:rsidRPr="007F3028" w14:paraId="03405CD0" w14:textId="59C01F13" w:rsidTr="00975D18">
        <w:trPr>
          <w:trHeight w:hRule="exact" w:val="1134"/>
        </w:trPr>
        <w:tc>
          <w:tcPr>
            <w:tcW w:w="1843" w:type="dxa"/>
            <w:vAlign w:val="center"/>
          </w:tcPr>
          <w:p w14:paraId="1A26F925" w14:textId="3C29383D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4.效益產出</w:t>
            </w:r>
          </w:p>
          <w:p w14:paraId="184E66DE" w14:textId="5F4D726E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(學習成果)</w:t>
            </w:r>
          </w:p>
          <w:p w14:paraId="26FEF306" w14:textId="64EFC9D2" w:rsidR="006C2069" w:rsidRPr="007F3028" w:rsidRDefault="006C2069" w:rsidP="006C206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(40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%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88" w:type="dxa"/>
            <w:vAlign w:val="center"/>
          </w:tcPr>
          <w:p w14:paraId="5B949030" w14:textId="77777777" w:rsidR="006C2069" w:rsidRPr="007F3028" w:rsidRDefault="006C2069" w:rsidP="00571492">
            <w:pPr>
              <w:adjustRightInd w:val="0"/>
              <w:ind w:leftChars="-35" w:left="462" w:hangingChars="210" w:hanging="54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4-1學習型社區的優良事蹟或</w:t>
            </w:r>
            <w:r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參與學習後的成長與改變。</w:t>
            </w:r>
          </w:p>
          <w:p w14:paraId="3A74FBA9" w14:textId="40C4E2A3" w:rsidR="006C2069" w:rsidRPr="007F3028" w:rsidRDefault="006C2069" w:rsidP="00571492">
            <w:pPr>
              <w:adjustRightInd w:val="0"/>
              <w:ind w:leftChars="-31" w:left="191" w:hangingChars="102" w:hanging="26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4-2推動社區學習過程中遭遇到的困境及如何因應解決？</w:t>
            </w:r>
          </w:p>
        </w:tc>
      </w:tr>
    </w:tbl>
    <w:bookmarkEnd w:id="1"/>
    <w:p w14:paraId="4298E5A7" w14:textId="77777777" w:rsidR="00C239C5" w:rsidRPr="007F3028" w:rsidRDefault="00C239C5" w:rsidP="00277D5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選拔方式：</w:t>
      </w:r>
    </w:p>
    <w:p w14:paraId="26D54412" w14:textId="4C53B435" w:rsidR="00F24E51" w:rsidRPr="007F3028" w:rsidRDefault="006E538F" w:rsidP="00277D5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</w:p>
    <w:p w14:paraId="071D5A4C" w14:textId="468E2811" w:rsidR="009D676D" w:rsidRPr="007F3028" w:rsidRDefault="006E538F" w:rsidP="001532B2">
      <w:pPr>
        <w:pStyle w:val="a3"/>
        <w:numPr>
          <w:ilvl w:val="1"/>
          <w:numId w:val="18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推薦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F24E51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新北市各區</w:t>
      </w:r>
      <w:r w:rsidR="00F01B8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公</w:t>
      </w:r>
      <w:r w:rsidR="00F24E51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所、</w:t>
      </w:r>
      <w:r w:rsidR="0032095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里辦公室、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新北市所屬各機關學校、樂齡學習中心、社區大學</w:t>
      </w:r>
      <w:r w:rsidR="009D232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C239C5" w:rsidRPr="007F3028">
        <w:rPr>
          <w:rFonts w:ascii="標楷體" w:eastAsia="標楷體" w:hAnsi="標楷體"/>
          <w:color w:val="000000" w:themeColor="text1"/>
          <w:sz w:val="26"/>
          <w:szCs w:val="26"/>
        </w:rPr>
        <w:t>民間團體</w:t>
      </w:r>
      <w:r w:rsidR="0032095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030D3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協辦單位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推薦</w:t>
      </w:r>
      <w:r w:rsidR="00F7227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0FAD9706" w14:textId="67DD874B" w:rsidR="006E538F" w:rsidRPr="007F3028" w:rsidRDefault="006E538F" w:rsidP="001532B2">
      <w:pPr>
        <w:pStyle w:val="a3"/>
        <w:numPr>
          <w:ilvl w:val="1"/>
          <w:numId w:val="18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自薦：由家庭</w:t>
      </w:r>
      <w:r w:rsidR="007A27B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或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社區自行報名。</w:t>
      </w:r>
    </w:p>
    <w:p w14:paraId="0322E47E" w14:textId="0DB31948" w:rsidR="006E538F" w:rsidRPr="007F3028" w:rsidRDefault="006E538F" w:rsidP="00277D5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資料繳交</w:t>
      </w:r>
      <w:r w:rsidR="004742C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（含</w:t>
      </w:r>
      <w:r w:rsidR="003A6D8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報名資料</w:t>
      </w:r>
      <w:r w:rsidR="004742C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14:paraId="75CDF072" w14:textId="665A125A" w:rsidR="00C239C5" w:rsidRPr="007F3028" w:rsidRDefault="00C239C5" w:rsidP="001532B2">
      <w:pPr>
        <w:pStyle w:val="a3"/>
        <w:numPr>
          <w:ilvl w:val="1"/>
          <w:numId w:val="19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請於11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7E650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7E650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19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7E650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）起至</w:t>
      </w:r>
      <w:r w:rsidR="008E6798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8E6798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7422C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）止</w:t>
      </w:r>
      <w:r w:rsidR="00067CB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將</w:t>
      </w:r>
      <w:r w:rsidR="006E538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資料</w:t>
      </w:r>
      <w:r w:rsidR="00067CB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寄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送至新北市終身學習資源中心</w:t>
      </w:r>
      <w:r w:rsidR="006E538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收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（</w:t>
      </w:r>
      <w:r w:rsidR="006E538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地址：2</w:t>
      </w:r>
      <w:r w:rsidR="006E538F" w:rsidRPr="007F3028">
        <w:rPr>
          <w:rFonts w:ascii="標楷體" w:eastAsia="標楷體" w:hAnsi="標楷體"/>
          <w:color w:val="000000" w:themeColor="text1"/>
          <w:sz w:val="26"/>
          <w:szCs w:val="26"/>
        </w:rPr>
        <w:t>31055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新北市新店區安忠路36號，請於信封上註明「</w:t>
      </w:r>
      <w:r w:rsidR="006651F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11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年度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</w:t>
      </w:r>
      <w:r w:rsidR="0028645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家庭暨社區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選拔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」，郵戳為憑，逾期或資料不齊全者恕</w:t>
      </w:r>
      <w:r w:rsidR="006E538F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受理</w:t>
      </w:r>
      <w:r w:rsidR="006E538F" w:rsidRPr="007F3028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r w:rsidR="008170D5" w:rsidRPr="007F3028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8C4BE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送件資料</w:t>
      </w:r>
      <w:r w:rsidR="00E6519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正本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32686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份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、影本3份</w:t>
      </w:r>
      <w:r w:rsidR="00E65197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及電子檔</w:t>
      </w:r>
      <w:r w:rsidR="00975D1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1份</w:t>
      </w:r>
      <w:r w:rsidR="003D5EA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(以隨身碟或光碟提供)</w:t>
      </w:r>
      <w:r w:rsidR="0032686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8C4BE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請自行備份，送件資料於評選後概不退還。</w:t>
      </w:r>
    </w:p>
    <w:p w14:paraId="254DB167" w14:textId="0374FAAD" w:rsidR="00C239C5" w:rsidRPr="007F3028" w:rsidRDefault="003A6D80" w:rsidP="001532B2">
      <w:pPr>
        <w:pStyle w:val="a3"/>
        <w:numPr>
          <w:ilvl w:val="1"/>
          <w:numId w:val="19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報名資料</w:t>
      </w:r>
      <w:r w:rsidR="00C239C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bookmarkStart w:id="3" w:name="_GoBack"/>
      <w:bookmarkEnd w:id="3"/>
    </w:p>
    <w:p w14:paraId="57DE01D1" w14:textId="3FB621DC" w:rsidR="00C239C5" w:rsidRPr="007F3028" w:rsidRDefault="00C239C5" w:rsidP="001532B2">
      <w:pPr>
        <w:pStyle w:val="a3"/>
        <w:numPr>
          <w:ilvl w:val="0"/>
          <w:numId w:val="7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送審資料檢核表（如附</w:t>
      </w:r>
      <w:r w:rsidR="001017F4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件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1）。</w:t>
      </w:r>
    </w:p>
    <w:p w14:paraId="493DCBC3" w14:textId="0527AB09" w:rsidR="004363EE" w:rsidRPr="007F3028" w:rsidRDefault="004363EE" w:rsidP="001532B2">
      <w:pPr>
        <w:pStyle w:val="a3"/>
        <w:numPr>
          <w:ilvl w:val="0"/>
          <w:numId w:val="7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紙本選拔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報名表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，學習型家庭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報名表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(附件2-1、2-2)或學習型社區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報名表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(附件3-1、3-2)，並送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推薦單位用印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(自薦者免填)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14:paraId="5DD92DD7" w14:textId="5689457D" w:rsidR="004363EE" w:rsidRPr="007F3028" w:rsidRDefault="004363EE" w:rsidP="001532B2">
      <w:pPr>
        <w:pStyle w:val="a3"/>
        <w:numPr>
          <w:ilvl w:val="0"/>
          <w:numId w:val="7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圖像影片使用同意書（如附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件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4）。</w:t>
      </w:r>
    </w:p>
    <w:p w14:paraId="6B3BA2F3" w14:textId="2D1BA4B1" w:rsidR="004363EE" w:rsidRPr="007F3028" w:rsidRDefault="003A11C6" w:rsidP="003A11C6">
      <w:pPr>
        <w:pStyle w:val="a3"/>
        <w:numPr>
          <w:ilvl w:val="0"/>
          <w:numId w:val="7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佐證文件：學習型家庭請檢附</w:t>
      </w:r>
      <w:r w:rsidR="004363EE" w:rsidRPr="007F3028">
        <w:rPr>
          <w:rFonts w:ascii="標楷體" w:eastAsia="標楷體" w:hAnsi="標楷體"/>
          <w:color w:val="000000" w:themeColor="text1"/>
          <w:sz w:val="26"/>
          <w:szCs w:val="26"/>
        </w:rPr>
        <w:t>戶籍</w:t>
      </w:r>
      <w:r w:rsidR="004363E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謄本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1份，學習型社區請檢附</w:t>
      </w:r>
      <w:r w:rsidR="00DC493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</w:t>
      </w:r>
      <w:r w:rsidR="00DC493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北市政府人民團體立案證書(社區發展協會)或</w:t>
      </w:r>
      <w:r w:rsidR="004363E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公寓大廈管理組織報備證明</w:t>
      </w:r>
      <w:r w:rsidR="00DC493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等相關文件</w:t>
      </w:r>
      <w:r w:rsidR="004363EE" w:rsidRPr="007F3028">
        <w:rPr>
          <w:rFonts w:ascii="標楷體" w:eastAsia="標楷體" w:hAnsi="標楷體"/>
          <w:color w:val="000000" w:themeColor="text1"/>
          <w:sz w:val="26"/>
          <w:szCs w:val="26"/>
        </w:rPr>
        <w:t>1份。</w:t>
      </w:r>
    </w:p>
    <w:p w14:paraId="5DB1EC20" w14:textId="39FE02AA" w:rsidR="00C239C5" w:rsidRPr="007F3028" w:rsidRDefault="0061017F" w:rsidP="00F73877">
      <w:pPr>
        <w:pStyle w:val="a3"/>
        <w:ind w:leftChars="106" w:left="1650" w:hangingChars="537" w:hanging="1396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</w:t>
      </w:r>
      <w:r w:rsidR="00347E8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3.</w:t>
      </w:r>
      <w:r w:rsidR="00E0035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審查方式：</w:t>
      </w:r>
    </w:p>
    <w:p w14:paraId="75CCAE6D" w14:textId="7CBFCC31" w:rsidR="00C239C5" w:rsidRPr="007F3028" w:rsidRDefault="00E00352" w:rsidP="003A11C6">
      <w:pPr>
        <w:pStyle w:val="a3"/>
        <w:numPr>
          <w:ilvl w:val="0"/>
          <w:numId w:val="22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初審：</w:t>
      </w:r>
      <w:r w:rsidR="0026178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3C595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新北市教育局及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新北市終身學習資源中心</w:t>
      </w:r>
      <w:r w:rsidR="00261788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就參加者的資格與條件，進行資格審查</w:t>
      </w:r>
      <w:r w:rsidR="00153DA0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4ECBE187" w14:textId="088DCAC7" w:rsidR="00C239C5" w:rsidRPr="007F3028" w:rsidRDefault="00C239C5" w:rsidP="003A11C6">
      <w:pPr>
        <w:pStyle w:val="a3"/>
        <w:numPr>
          <w:ilvl w:val="0"/>
          <w:numId w:val="22"/>
        </w:numPr>
        <w:ind w:leftChars="567" w:left="1843" w:hanging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複審</w:t>
      </w:r>
      <w:r w:rsidR="00E0035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97DC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由各類別相關單位專家學者就送審資料評選之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14:paraId="3D48F25C" w14:textId="77777777" w:rsidR="00296220" w:rsidRPr="007F3028" w:rsidRDefault="009D676D" w:rsidP="00277D5F">
      <w:pPr>
        <w:pStyle w:val="a3"/>
        <w:numPr>
          <w:ilvl w:val="0"/>
          <w:numId w:val="1"/>
        </w:numPr>
        <w:ind w:leftChars="0" w:left="510" w:hanging="51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獎勵</w:t>
      </w:r>
      <w:r w:rsidR="0016453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及義務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14:paraId="0F2F758C" w14:textId="1097A879" w:rsidR="009D676D" w:rsidRPr="007F3028" w:rsidRDefault="00164532" w:rsidP="001532B2">
      <w:pPr>
        <w:pStyle w:val="a3"/>
        <w:numPr>
          <w:ilvl w:val="0"/>
          <w:numId w:val="5"/>
        </w:numPr>
        <w:ind w:leftChars="0" w:left="1036" w:hanging="5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獎勵：</w:t>
      </w:r>
      <w:r w:rsidR="00716689" w:rsidRPr="007F3028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14:paraId="71363FF1" w14:textId="2FC89CF9" w:rsidR="00716689" w:rsidRPr="007F3028" w:rsidRDefault="00716689" w:rsidP="001532B2">
      <w:pPr>
        <w:pStyle w:val="a3"/>
        <w:numPr>
          <w:ilvl w:val="1"/>
          <w:numId w:val="13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得獎者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頒發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獎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座，並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頒獎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典禮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時間另行通知。</w:t>
      </w:r>
    </w:p>
    <w:p w14:paraId="3E3AC596" w14:textId="61761486" w:rsidR="00061977" w:rsidRPr="007F3028" w:rsidRDefault="00061977" w:rsidP="001532B2">
      <w:pPr>
        <w:pStyle w:val="a3"/>
        <w:numPr>
          <w:ilvl w:val="1"/>
          <w:numId w:val="13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獲獎之學習型家庭每一成員得抵免本市社區大學新臺幣(以下同)3,000元學分費，另獲獎之學習型社區</w:t>
      </w:r>
      <w:r w:rsidR="003A11C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補助講師鐘點費共1萬8,000元。</w:t>
      </w:r>
    </w:p>
    <w:p w14:paraId="4C572E3E" w14:textId="1A8BE511" w:rsidR="00B921BC" w:rsidRPr="007F3028" w:rsidRDefault="00B921BC" w:rsidP="001532B2">
      <w:pPr>
        <w:pStyle w:val="a3"/>
        <w:numPr>
          <w:ilvl w:val="1"/>
          <w:numId w:val="13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獲獎單位的報名資料有資料偽造、變造、虛偽不實者，撤銷並收回獎項。</w:t>
      </w:r>
    </w:p>
    <w:p w14:paraId="5E02D54D" w14:textId="26C6721C" w:rsidR="00164532" w:rsidRPr="007F3028" w:rsidRDefault="00164532" w:rsidP="001532B2">
      <w:pPr>
        <w:pStyle w:val="a3"/>
        <w:numPr>
          <w:ilvl w:val="0"/>
          <w:numId w:val="5"/>
        </w:numPr>
        <w:ind w:leftChars="0" w:left="1036" w:hanging="5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義務：</w:t>
      </w:r>
    </w:p>
    <w:p w14:paraId="77C600DC" w14:textId="77777777" w:rsidR="00322AA3" w:rsidRPr="007F3028" w:rsidRDefault="009D676D" w:rsidP="001532B2">
      <w:pPr>
        <w:pStyle w:val="a3"/>
        <w:numPr>
          <w:ilvl w:val="0"/>
          <w:numId w:val="14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獲獎者優良事蹟</w:t>
      </w:r>
      <w:r w:rsidR="0061445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由新北市政府教育局刊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登</w:t>
      </w:r>
      <w:r w:rsidR="002E5BD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新聞、新媒體、新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北市學習型城市網站平臺專區</w:t>
      </w:r>
      <w:r w:rsidR="007A27B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2E5BD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製作專刊等方式</w:t>
      </w:r>
      <w:r w:rsidR="0061445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進行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分享與交流。</w:t>
      </w:r>
    </w:p>
    <w:p w14:paraId="34F61A2E" w14:textId="1A209C48" w:rsidR="00041813" w:rsidRPr="007F3028" w:rsidRDefault="00EB0175" w:rsidP="007E650A">
      <w:pPr>
        <w:pStyle w:val="a3"/>
        <w:numPr>
          <w:ilvl w:val="0"/>
          <w:numId w:val="14"/>
        </w:numPr>
        <w:ind w:leftChars="0" w:left="1276" w:hanging="28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協助新北市政府</w:t>
      </w:r>
      <w:r w:rsidR="0082454C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推動學習型家庭</w:t>
      </w:r>
      <w:r w:rsidR="007A27B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="0082454C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學習型社區</w:t>
      </w:r>
      <w:r w:rsidR="0016453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546C6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配合</w:t>
      </w:r>
      <w:r w:rsidR="0016453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出席</w:t>
      </w:r>
      <w:r w:rsidR="00546C66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、宣傳或推廣等</w:t>
      </w:r>
      <w:r w:rsidR="00164532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相關活動。</w:t>
      </w:r>
    </w:p>
    <w:p w14:paraId="315160CB" w14:textId="624D74B8" w:rsidR="00C239C5" w:rsidRPr="007F3028" w:rsidRDefault="00C239C5" w:rsidP="00975D1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經費：辦理活動經費由新北市政府教育局相關經費項下支應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CAE7A4F" w14:textId="19F23833" w:rsidR="00C06D49" w:rsidRPr="007F3028" w:rsidRDefault="00C239C5" w:rsidP="00234F51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推薦書格式如附件，各推薦單位得自行</w:t>
      </w:r>
      <w:r w:rsidR="00067CB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微調或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繕印。</w:t>
      </w:r>
      <w:r w:rsidR="00C06D49" w:rsidRPr="007F3028">
        <w:rPr>
          <w:rFonts w:ascii="標楷體" w:eastAsia="標楷體" w:hAnsi="標楷體"/>
          <w:color w:val="000000" w:themeColor="text1"/>
          <w:sz w:val="26"/>
          <w:szCs w:val="26"/>
        </w:rPr>
        <w:t>表格若不敷使用請自行複製格式</w:t>
      </w:r>
      <w:r w:rsidR="00C06D49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使用。</w:t>
      </w:r>
    </w:p>
    <w:p w14:paraId="2519765A" w14:textId="32458436" w:rsidR="001017F4" w:rsidRPr="007F3028" w:rsidRDefault="00C239C5" w:rsidP="00277D5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  <w:sectPr w:rsidR="001017F4" w:rsidRPr="007F3028" w:rsidSect="00F53758">
          <w:footerReference w:type="default" r:id="rId11"/>
          <w:pgSz w:w="11906" w:h="16838"/>
          <w:pgMar w:top="1304" w:right="1304" w:bottom="1304" w:left="1304" w:header="851" w:footer="617" w:gutter="0"/>
          <w:cols w:space="425"/>
          <w:docGrid w:type="lines" w:linePitch="360"/>
        </w:sectPr>
      </w:pP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本計畫經核定後實施，修正時亦同。</w:t>
      </w:r>
    </w:p>
    <w:p w14:paraId="78690FB3" w14:textId="581F1915" w:rsidR="00C734A6" w:rsidRPr="007F3028" w:rsidRDefault="00531860" w:rsidP="00277D5F">
      <w:pPr>
        <w:pStyle w:val="a3"/>
        <w:snapToGrid w:val="0"/>
        <w:spacing w:line="240" w:lineRule="atLeast"/>
        <w:ind w:leftChars="0" w:left="482"/>
        <w:jc w:val="both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7F3028">
        <w:rPr>
          <w:rFonts w:ascii="標楷體" w:eastAsia="標楷體" w:hAnsi="標楷體" w:hint="eastAsia"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A42D6" wp14:editId="01B50D8B">
                <wp:simplePos x="0" y="0"/>
                <wp:positionH relativeFrom="margin">
                  <wp:posOffset>-466725</wp:posOffset>
                </wp:positionH>
                <wp:positionV relativeFrom="paragraph">
                  <wp:posOffset>-495300</wp:posOffset>
                </wp:positionV>
                <wp:extent cx="914400" cy="335280"/>
                <wp:effectExtent l="0" t="0" r="6985" b="762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40080" w14:textId="5A76884E" w:rsidR="003A11C6" w:rsidRDefault="003A11C6" w:rsidP="00A80C57">
                            <w:pPr>
                              <w:snapToGrid w:val="0"/>
                            </w:pPr>
                            <w:r w:rsidRPr="002E5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A42D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36.75pt;margin-top:-39pt;width:1in;height:26.4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" fillcolor="white [3201]" stroked="f" strokeweight=".5pt">
                <v:textbox>
                  <w:txbxContent>
                    <w:p w14:paraId="25040080" w14:textId="5A76884E" w:rsidR="003A11C6" w:rsidRDefault="003A11C6" w:rsidP="00A80C57">
                      <w:pPr>
                        <w:snapToGrid w:val="0"/>
                      </w:pPr>
                      <w:r w:rsidRPr="002E5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16B" w:rsidRPr="007F3028">
        <w:rPr>
          <w:rFonts w:ascii="標楷體" w:eastAsia="標楷體" w:hAnsi="標楷體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C6CCDB" wp14:editId="562D2A8E">
                <wp:simplePos x="0" y="0"/>
                <wp:positionH relativeFrom="margin">
                  <wp:posOffset>4380064</wp:posOffset>
                </wp:positionH>
                <wp:positionV relativeFrom="paragraph">
                  <wp:posOffset>-1105</wp:posOffset>
                </wp:positionV>
                <wp:extent cx="1512460" cy="365097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460" cy="365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5D712" w14:textId="18D8A0D5" w:rsidR="003A11C6" w:rsidRPr="002E3AF2" w:rsidRDefault="003A11C6" w:rsidP="00C52D09">
                            <w:pPr>
                              <w:snapToGrid w:val="0"/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 w:rsidRPr="002E3AF2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Cs w:val="24"/>
                              </w:rPr>
                              <w:t>收件編號</w:t>
                            </w:r>
                            <w:r w:rsidRPr="002E3AF2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：</w:t>
                            </w:r>
                            <w:r w:rsidRPr="002E3AF2">
                              <w:rPr>
                                <w:rFonts w:ascii="標楷體" w:eastAsia="標楷體" w:hAnsi="標楷體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br/>
                            </w:r>
                            <w:r w:rsidRPr="002E3AF2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(由主辦單位填寫)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CCDB" id="文字方塊 3" o:spid="_x0000_s1027" type="#_x0000_t202" style="position:absolute;left:0;text-align:left;margin-left:344.9pt;margin-top:-.1pt;width:119.1pt;height:28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" fillcolor="white [3201]" stroked="f" strokeweight=".5pt">
                <v:textbox>
                  <w:txbxContent>
                    <w:p w14:paraId="4535D712" w14:textId="18D8A0D5" w:rsidR="003A11C6" w:rsidRPr="002E3AF2" w:rsidRDefault="003A11C6" w:rsidP="00C52D09">
                      <w:pPr>
                        <w:snapToGrid w:val="0"/>
                        <w:spacing w:line="220" w:lineRule="exact"/>
                        <w:rPr>
                          <w:color w:val="000000" w:themeColor="text1"/>
                        </w:rPr>
                      </w:pPr>
                      <w:r w:rsidRPr="002E3AF2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Cs w:val="24"/>
                        </w:rPr>
                        <w:t>收件編號</w:t>
                      </w:r>
                      <w:r w:rsidRPr="002E3AF2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：</w:t>
                      </w:r>
                      <w:r w:rsidRPr="002E3AF2">
                        <w:rPr>
                          <w:rFonts w:ascii="標楷體" w:eastAsia="標楷體" w:hAnsi="標楷體"/>
                          <w:bCs/>
                          <w:noProof/>
                          <w:color w:val="000000" w:themeColor="text1"/>
                          <w:lang w:val="zh-TW"/>
                        </w:rPr>
                        <w:br/>
                      </w:r>
                      <w:r w:rsidRPr="002E3AF2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(由主辦單位填寫)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16B"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</w:p>
    <w:p w14:paraId="7B7D2A02" w14:textId="0BBE9989" w:rsidR="00C734A6" w:rsidRPr="007F3028" w:rsidRDefault="00C734A6" w:rsidP="00647513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新北市11</w:t>
      </w:r>
      <w:r w:rsidR="00975D18"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年度學習型</w:t>
      </w:r>
      <w:r w:rsidR="00CA33BD"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家庭暨社區</w:t>
      </w:r>
      <w:r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選拔</w:t>
      </w:r>
      <w:r w:rsidRPr="007F3028">
        <w:rPr>
          <w:rFonts w:ascii="標楷體" w:eastAsia="標楷體" w:hAnsi="標楷體"/>
          <w:b/>
          <w:color w:val="000000" w:themeColor="text1"/>
          <w:sz w:val="36"/>
          <w:szCs w:val="36"/>
        </w:rPr>
        <w:t>活動</w:t>
      </w:r>
      <w:r w:rsidRPr="007F302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送審資料檢核</w:t>
      </w:r>
      <w:r w:rsidRPr="007F3028">
        <w:rPr>
          <w:rFonts w:ascii="標楷體" w:eastAsia="標楷體" w:hAnsi="標楷體"/>
          <w:b/>
          <w:color w:val="000000" w:themeColor="text1"/>
          <w:sz w:val="36"/>
          <w:szCs w:val="36"/>
        </w:rPr>
        <w:t>表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14"/>
        <w:gridCol w:w="1856"/>
        <w:gridCol w:w="1350"/>
        <w:gridCol w:w="3411"/>
        <w:gridCol w:w="942"/>
        <w:gridCol w:w="978"/>
      </w:tblGrid>
      <w:tr w:rsidR="007F3028" w:rsidRPr="007F3028" w14:paraId="18897ACA" w14:textId="77777777" w:rsidTr="00D10D8E">
        <w:trPr>
          <w:trHeight w:val="737"/>
        </w:trPr>
        <w:tc>
          <w:tcPr>
            <w:tcW w:w="2670" w:type="dxa"/>
            <w:gridSpan w:val="2"/>
            <w:vAlign w:val="center"/>
          </w:tcPr>
          <w:p w14:paraId="7880A893" w14:textId="54FDCFCB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送件類別</w:t>
            </w:r>
          </w:p>
        </w:tc>
        <w:tc>
          <w:tcPr>
            <w:tcW w:w="6681" w:type="dxa"/>
            <w:gridSpan w:val="4"/>
            <w:vAlign w:val="center"/>
          </w:tcPr>
          <w:p w14:paraId="7ACFFF7E" w14:textId="0C8FDAE7" w:rsidR="00DD2080" w:rsidRPr="007F3028" w:rsidRDefault="001B1279" w:rsidP="00647513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 xml:space="preserve">  </w:t>
            </w:r>
            <w:r w:rsidR="007F5840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□</w:t>
            </w:r>
            <w:r w:rsidR="00DD2080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學習型家庭</w:t>
            </w:r>
            <w:r w:rsidR="00E96CF8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(附件2)</w:t>
            </w:r>
            <w:r w:rsidR="007F5840" w:rsidRPr="007F3028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E96CF8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 xml:space="preserve">  </w:t>
            </w:r>
            <w:r w:rsidR="007F5840" w:rsidRPr="007F3028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 xml:space="preserve"> </w:t>
            </w:r>
            <w:r w:rsidR="007F5840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□</w:t>
            </w:r>
            <w:r w:rsidR="00DD2080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學習型社區</w:t>
            </w:r>
            <w:r w:rsidR="00E96CF8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(附件3)</w:t>
            </w:r>
          </w:p>
        </w:tc>
      </w:tr>
      <w:tr w:rsidR="007F3028" w:rsidRPr="007F3028" w14:paraId="67255889" w14:textId="77777777" w:rsidTr="00D10D8E">
        <w:trPr>
          <w:trHeight w:val="737"/>
        </w:trPr>
        <w:tc>
          <w:tcPr>
            <w:tcW w:w="2670" w:type="dxa"/>
            <w:gridSpan w:val="2"/>
            <w:vAlign w:val="center"/>
          </w:tcPr>
          <w:p w14:paraId="606E5B9B" w14:textId="5D8E1B76" w:rsidR="00DD2080" w:rsidRPr="007F3028" w:rsidRDefault="00D10D8E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戶長</w:t>
            </w:r>
            <w:r w:rsidR="00726A28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或代表人</w:t>
            </w:r>
            <w:r w:rsidR="00DD2080"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6681" w:type="dxa"/>
            <w:gridSpan w:val="4"/>
            <w:vAlign w:val="center"/>
          </w:tcPr>
          <w:p w14:paraId="04BD2447" w14:textId="2BE5111F" w:rsidR="00DD2080" w:rsidRPr="007F3028" w:rsidRDefault="00D10D8E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                       </w:t>
            </w:r>
          </w:p>
        </w:tc>
      </w:tr>
      <w:tr w:rsidR="007F3028" w:rsidRPr="007F3028" w14:paraId="2AD463A8" w14:textId="77777777" w:rsidTr="00D10D8E">
        <w:trPr>
          <w:trHeight w:val="737"/>
        </w:trPr>
        <w:tc>
          <w:tcPr>
            <w:tcW w:w="2670" w:type="dxa"/>
            <w:gridSpan w:val="2"/>
            <w:vAlign w:val="center"/>
          </w:tcPr>
          <w:p w14:paraId="5A9E5C7B" w14:textId="663C5002" w:rsidR="00A80C57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方案名稱</w:t>
            </w:r>
          </w:p>
        </w:tc>
        <w:tc>
          <w:tcPr>
            <w:tcW w:w="6681" w:type="dxa"/>
            <w:gridSpan w:val="4"/>
            <w:vAlign w:val="center"/>
          </w:tcPr>
          <w:p w14:paraId="5088CAAE" w14:textId="3F8A7393" w:rsidR="00A80C57" w:rsidRPr="007F3028" w:rsidRDefault="00A80C57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3BA68F50" w14:textId="77777777" w:rsidTr="00D10D8E">
        <w:trPr>
          <w:trHeight w:val="737"/>
        </w:trPr>
        <w:tc>
          <w:tcPr>
            <w:tcW w:w="2670" w:type="dxa"/>
            <w:gridSpan w:val="2"/>
            <w:vAlign w:val="center"/>
          </w:tcPr>
          <w:p w14:paraId="30FFF3D5" w14:textId="6269DD90" w:rsidR="00A80C57" w:rsidRPr="007F3028" w:rsidRDefault="00A80C57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推薦單位</w:t>
            </w:r>
          </w:p>
        </w:tc>
        <w:tc>
          <w:tcPr>
            <w:tcW w:w="6681" w:type="dxa"/>
            <w:gridSpan w:val="4"/>
            <w:vAlign w:val="center"/>
          </w:tcPr>
          <w:p w14:paraId="425E6DC9" w14:textId="45438B24" w:rsidR="00A80C57" w:rsidRPr="007F3028" w:rsidRDefault="00FB7DE6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(自薦者免填)</w:t>
            </w:r>
          </w:p>
        </w:tc>
      </w:tr>
      <w:tr w:rsidR="007F3028" w:rsidRPr="007F3028" w14:paraId="46455D1A" w14:textId="5F062D15" w:rsidTr="00D10D8E">
        <w:trPr>
          <w:trHeight w:val="405"/>
        </w:trPr>
        <w:tc>
          <w:tcPr>
            <w:tcW w:w="814" w:type="dxa"/>
            <w:tcBorders>
              <w:bottom w:val="thinThickSmallGap" w:sz="24" w:space="0" w:color="auto"/>
            </w:tcBorders>
            <w:vAlign w:val="center"/>
          </w:tcPr>
          <w:p w14:paraId="4F6FF4E9" w14:textId="7E2408F4" w:rsidR="00DD2080" w:rsidRPr="007F3028" w:rsidRDefault="00DD2080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序號</w:t>
            </w:r>
          </w:p>
        </w:tc>
        <w:tc>
          <w:tcPr>
            <w:tcW w:w="3206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15136531" w14:textId="7DF6C7AF" w:rsidR="00DD2080" w:rsidRPr="007F3028" w:rsidRDefault="00DD2080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項目</w:t>
            </w:r>
          </w:p>
        </w:tc>
        <w:tc>
          <w:tcPr>
            <w:tcW w:w="3411" w:type="dxa"/>
            <w:tcBorders>
              <w:bottom w:val="thinThickSmallGap" w:sz="24" w:space="0" w:color="auto"/>
            </w:tcBorders>
            <w:vAlign w:val="center"/>
          </w:tcPr>
          <w:p w14:paraId="241DB469" w14:textId="5BC025A5" w:rsidR="00DD2080" w:rsidRPr="007F3028" w:rsidRDefault="00DD2080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規格</w:t>
            </w:r>
          </w:p>
        </w:tc>
        <w:tc>
          <w:tcPr>
            <w:tcW w:w="942" w:type="dxa"/>
            <w:tcBorders>
              <w:bottom w:val="thinThickSmallGap" w:sz="24" w:space="0" w:color="auto"/>
            </w:tcBorders>
            <w:vAlign w:val="center"/>
          </w:tcPr>
          <w:p w14:paraId="1A992479" w14:textId="035948DB" w:rsidR="00AF55D4" w:rsidRPr="007F3028" w:rsidRDefault="00AF55D4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送件</w:t>
            </w:r>
          </w:p>
          <w:p w14:paraId="229EEF0C" w14:textId="56050B8E" w:rsidR="00DD2080" w:rsidRPr="007F3028" w:rsidRDefault="00AF55D4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自審</w:t>
            </w:r>
          </w:p>
        </w:tc>
        <w:tc>
          <w:tcPr>
            <w:tcW w:w="978" w:type="dxa"/>
            <w:tcBorders>
              <w:bottom w:val="thinThickSmallGap" w:sz="24" w:space="0" w:color="auto"/>
            </w:tcBorders>
            <w:vAlign w:val="center"/>
          </w:tcPr>
          <w:p w14:paraId="1CFDF74D" w14:textId="77777777" w:rsidR="00AF55D4" w:rsidRPr="007F3028" w:rsidRDefault="00AF55D4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收件</w:t>
            </w:r>
          </w:p>
          <w:p w14:paraId="0AFC60F0" w14:textId="54A6C5C5" w:rsidR="00DD2080" w:rsidRPr="007F3028" w:rsidRDefault="00AF55D4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初審</w:t>
            </w:r>
          </w:p>
        </w:tc>
      </w:tr>
      <w:tr w:rsidR="007F3028" w:rsidRPr="007F3028" w14:paraId="7FD7152D" w14:textId="77777777" w:rsidTr="00D10D8E">
        <w:tc>
          <w:tcPr>
            <w:tcW w:w="814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FC12E" w14:textId="77777777" w:rsidR="00DD2080" w:rsidRPr="007F3028" w:rsidRDefault="00DD2080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06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E3A38" w14:textId="46E88D7B" w:rsidR="00AF55D4" w:rsidRPr="007F3028" w:rsidRDefault="00AF55D4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紙本</w:t>
            </w:r>
            <w:r w:rsidR="00DD2080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送審資料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自行</w:t>
            </w:r>
            <w:r w:rsidR="00DD2080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檢核</w:t>
            </w:r>
          </w:p>
          <w:p w14:paraId="4172DAF3" w14:textId="10C2ED81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(附件1)</w:t>
            </w:r>
          </w:p>
        </w:tc>
        <w:tc>
          <w:tcPr>
            <w:tcW w:w="341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9B875" w14:textId="45BE6D42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參選送件前請自行檢核</w:t>
            </w:r>
          </w:p>
        </w:tc>
        <w:tc>
          <w:tcPr>
            <w:tcW w:w="942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62BCE" w14:textId="79632E61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08B6CBC" w14:textId="77777777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13196F3D" w14:textId="68A58486" w:rsidTr="00D10D8E">
        <w:trPr>
          <w:trHeight w:val="360"/>
        </w:trPr>
        <w:tc>
          <w:tcPr>
            <w:tcW w:w="814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17BB2" w14:textId="2F65E18E" w:rsidR="004F12A1" w:rsidRPr="007F3028" w:rsidRDefault="004F12A1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BB08D" w14:textId="77777777" w:rsidR="007B0C72" w:rsidRPr="007F3028" w:rsidRDefault="007B0C72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紙本選拔核章報名表</w:t>
            </w:r>
          </w:p>
          <w:p w14:paraId="5F60C7B2" w14:textId="77777777" w:rsidR="007B0C72" w:rsidRPr="007F3028" w:rsidRDefault="007B0C72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2"/>
              </w:rPr>
              <w:t>學習型家庭(附件2-1、2-2)</w:t>
            </w:r>
          </w:p>
          <w:p w14:paraId="2FC33FEB" w14:textId="6CDDD492" w:rsidR="007E0FA1" w:rsidRPr="007F3028" w:rsidRDefault="007B0C72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2"/>
              </w:rPr>
              <w:t>學習型社區(附件3-1、3-</w:t>
            </w:r>
            <w:r w:rsidR="00A16109" w:rsidRPr="007F3028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7F5B5" w14:textId="2E7ABF80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參選送件需代表人或戶長簽章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A0AB4" w14:textId="6C20C5D9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0D9FD6B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0B34F362" w14:textId="77777777" w:rsidTr="00D10D8E">
        <w:trPr>
          <w:trHeight w:val="348"/>
        </w:trPr>
        <w:tc>
          <w:tcPr>
            <w:tcW w:w="81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5A850" w14:textId="79CD65D3" w:rsidR="004F12A1" w:rsidRPr="007F3028" w:rsidRDefault="004F12A1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70077" w14:textId="18B235C8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6DA68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參選送件需經推薦單位用印</w:t>
            </w:r>
          </w:p>
          <w:p w14:paraId="6519DBA6" w14:textId="20545FFC" w:rsidR="00FB7DE6" w:rsidRPr="007F3028" w:rsidRDefault="00FB7DE6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(自薦者免填)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C6A6A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35B28B1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0202E4A9" w14:textId="77777777" w:rsidTr="00D10D8E">
        <w:trPr>
          <w:trHeight w:val="360"/>
        </w:trPr>
        <w:tc>
          <w:tcPr>
            <w:tcW w:w="81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62905" w14:textId="483C058B" w:rsidR="004F12A1" w:rsidRPr="007F3028" w:rsidRDefault="004F12A1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0875A" w14:textId="42A9E9E2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535B4" w14:textId="0361F9EC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文案以A4紙張12頁為限</w:t>
            </w:r>
            <w:r w:rsidR="00546C66"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="00546C66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(含報名表及優良事蹟)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A021A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B5F4C67" w14:textId="77777777" w:rsidR="004F12A1" w:rsidRPr="007F3028" w:rsidRDefault="004F12A1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62EC4962" w14:textId="36F998A5" w:rsidTr="00D10D8E">
        <w:trPr>
          <w:trHeight w:val="105"/>
        </w:trPr>
        <w:tc>
          <w:tcPr>
            <w:tcW w:w="81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DAE50" w14:textId="543ED05F" w:rsidR="00DD2080" w:rsidRPr="007F3028" w:rsidRDefault="004F12A1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31DBD" w14:textId="7513E100" w:rsidR="00AF55D4" w:rsidRPr="007F3028" w:rsidRDefault="00AF55D4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紙本</w:t>
            </w:r>
            <w:r w:rsidR="00DD2080"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圖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片</w:t>
            </w:r>
            <w:r w:rsidR="00DD2080"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影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音</w:t>
            </w:r>
            <w:r w:rsidR="00DD2080" w:rsidRPr="007F302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同意書</w:t>
            </w:r>
          </w:p>
          <w:p w14:paraId="7914F73E" w14:textId="23317640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(附</w:t>
            </w:r>
            <w:r w:rsidR="00AF55D4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件</w:t>
            </w:r>
            <w:r w:rsidR="004F12A1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E10F7" w14:textId="68039D6A" w:rsidR="00DD2080" w:rsidRPr="007F3028" w:rsidRDefault="00AF55D4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參選送件需代表人或戶長簽章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DAEEC" w14:textId="73F5C187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061D081" w14:textId="77777777" w:rsidR="00DD2080" w:rsidRPr="007F3028" w:rsidRDefault="00DD2080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291EBCE8" w14:textId="77777777" w:rsidTr="00647513">
        <w:trPr>
          <w:trHeight w:val="1815"/>
        </w:trPr>
        <w:tc>
          <w:tcPr>
            <w:tcW w:w="814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95415B" w14:textId="5CEBC425" w:rsidR="00AF55D4" w:rsidRPr="007F3028" w:rsidRDefault="004F12A1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647513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</w:t>
            </w:r>
          </w:p>
        </w:tc>
        <w:tc>
          <w:tcPr>
            <w:tcW w:w="32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F92284" w14:textId="3C1409EB" w:rsidR="00AF55D4" w:rsidRPr="007F3028" w:rsidRDefault="00AF55D4" w:rsidP="00647513">
            <w:pPr>
              <w:spacing w:line="400" w:lineRule="exact"/>
              <w:ind w:left="239" w:hangingChars="92" w:hanging="23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家庭類</w:t>
            </w:r>
            <w:r w:rsidR="00AD61DD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7E0FA1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檢附</w:t>
            </w:r>
            <w:r w:rsidR="00AD61DD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戶籍謄本</w:t>
            </w:r>
          </w:p>
        </w:tc>
        <w:tc>
          <w:tcPr>
            <w:tcW w:w="3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ADEF5B" w14:textId="2974DCFD" w:rsidR="00AF55D4" w:rsidRPr="007F3028" w:rsidRDefault="00647513" w:rsidP="00647513">
            <w:pPr>
              <w:spacing w:line="400" w:lineRule="exact"/>
              <w:ind w:leftChars="-1" w:hanging="2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戶籍謄本正本1份，影本3份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C441E3" w14:textId="360E4F54" w:rsidR="00AF55D4" w:rsidRPr="007F3028" w:rsidRDefault="00AF55D4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207469" w14:textId="77777777" w:rsidR="00AF55D4" w:rsidRPr="007F3028" w:rsidRDefault="00AF55D4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09534865" w14:textId="77777777" w:rsidTr="00647513">
        <w:trPr>
          <w:trHeight w:val="2130"/>
        </w:trPr>
        <w:tc>
          <w:tcPr>
            <w:tcW w:w="81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6EC089D3" w14:textId="55E9EEBF" w:rsidR="00647513" w:rsidRPr="007F3028" w:rsidRDefault="00647513" w:rsidP="006475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4-2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6B7443EF" w14:textId="24BCA607" w:rsidR="00647513" w:rsidRPr="007F3028" w:rsidRDefault="00647513" w:rsidP="00647513">
            <w:pPr>
              <w:spacing w:line="400" w:lineRule="exact"/>
              <w:ind w:left="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社區類：檢附新北市政府人民團體立案證書(社區發展協會)或公寓大廈管理組織報備證明</w:t>
            </w:r>
            <w:r w:rsidR="009B1F29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等相關文件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665F1165" w14:textId="054A5B60" w:rsidR="00647513" w:rsidRPr="007F3028" w:rsidRDefault="00647513" w:rsidP="009B1F29">
            <w:pPr>
              <w:spacing w:line="400" w:lineRule="exact"/>
              <w:ind w:left="1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新北市政府人民團體立案證書(社區發展協會)或公寓大廈管理組織報備證明影本4份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682B4D58" w14:textId="77777777" w:rsidR="00647513" w:rsidRPr="007F3028" w:rsidRDefault="00647513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431A42" w14:textId="77777777" w:rsidR="00647513" w:rsidRPr="007F3028" w:rsidRDefault="00647513" w:rsidP="0064751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49EC8423" w14:textId="16D8035E" w:rsidR="007E0FA1" w:rsidRPr="007F3028" w:rsidRDefault="008C4BE5" w:rsidP="00647513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註：</w:t>
      </w:r>
      <w:r w:rsidR="007E0FA1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7E0FA1" w:rsidRPr="007F3028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7E0FA1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上述1</w:t>
      </w:r>
      <w:r w:rsidR="007E0FA1" w:rsidRPr="007F3028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~</w:t>
      </w:r>
      <w:r w:rsidR="00647513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4-1</w:t>
      </w:r>
      <w:r w:rsidR="007E0FA1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項請檢送</w:t>
      </w:r>
      <w:r w:rsidR="00F42AEA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核章</w:t>
      </w:r>
      <w:r w:rsidR="00154418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正本1</w:t>
      </w:r>
      <w:r w:rsidR="007E0FA1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份，影本</w:t>
      </w:r>
      <w:r w:rsidR="000535BB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3</w:t>
      </w:r>
      <w:r w:rsidR="007E0FA1" w:rsidRPr="007F3028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份</w:t>
      </w:r>
      <w:r w:rsidR="00F42AE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，共一式</w:t>
      </w:r>
      <w:r w:rsidR="000535BB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F42AEA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份</w:t>
      </w:r>
      <w:r w:rsidR="005A02DE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719C8D9" w14:textId="5AD0DE84" w:rsidR="001017F4" w:rsidRPr="007F3028" w:rsidRDefault="007E0FA1" w:rsidP="00647513">
      <w:pPr>
        <w:spacing w:line="400" w:lineRule="exact"/>
        <w:ind w:firstLineChars="200" w:firstLine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77787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相關</w:t>
      </w:r>
      <w:r w:rsidR="008C4BE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資料請自行備份，</w:t>
      </w:r>
      <w:r w:rsidR="0077787D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相關</w:t>
      </w:r>
      <w:r w:rsidR="008C4BE5"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資料於評選後概不退還。</w:t>
      </w:r>
    </w:p>
    <w:p w14:paraId="41A4498B" w14:textId="7CA63E6D" w:rsidR="009B1F29" w:rsidRPr="007F3028" w:rsidRDefault="009B1F29" w:rsidP="009B1F29">
      <w:pPr>
        <w:ind w:firstLineChars="200" w:firstLine="520"/>
        <w:jc w:val="both"/>
        <w:rPr>
          <w:rFonts w:ascii="標楷體" w:eastAsia="標楷體" w:hAnsi="標楷體"/>
          <w:color w:val="000000" w:themeColor="text1"/>
          <w:sz w:val="26"/>
          <w:szCs w:val="26"/>
        </w:rPr>
        <w:sectPr w:rsidR="009B1F29" w:rsidRPr="007F3028" w:rsidSect="00F53758">
          <w:pgSz w:w="11906" w:h="16838"/>
          <w:pgMar w:top="1304" w:right="1304" w:bottom="1304" w:left="1304" w:header="851" w:footer="617" w:gutter="0"/>
          <w:cols w:space="425"/>
          <w:docGrid w:type="lines" w:linePitch="360"/>
        </w:sectPr>
      </w:pP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7F3028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Pr="007F3028">
        <w:rPr>
          <w:rFonts w:ascii="標楷體" w:eastAsia="標楷體" w:hAnsi="標楷體" w:hint="eastAsia"/>
          <w:color w:val="000000" w:themeColor="text1"/>
          <w:sz w:val="26"/>
          <w:szCs w:val="26"/>
        </w:rPr>
        <w:t>相關證明文件僅供選拔查驗，不作其他用途</w:t>
      </w:r>
    </w:p>
    <w:bookmarkStart w:id="4" w:name="_Hlk128833563"/>
    <w:p w14:paraId="39154DA5" w14:textId="7EBD840E" w:rsidR="00653BEA" w:rsidRPr="007F3028" w:rsidRDefault="007E0FA1" w:rsidP="00D10D8E">
      <w:pPr>
        <w:spacing w:beforeLines="50" w:before="18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69937F" wp14:editId="59C8DC36">
                <wp:simplePos x="0" y="0"/>
                <wp:positionH relativeFrom="margin">
                  <wp:posOffset>4371145</wp:posOffset>
                </wp:positionH>
                <wp:positionV relativeFrom="paragraph">
                  <wp:posOffset>-177995</wp:posOffset>
                </wp:positionV>
                <wp:extent cx="1511935" cy="411968"/>
                <wp:effectExtent l="0" t="0" r="0" b="762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4119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94EF4" w14:textId="77777777" w:rsidR="003A11C6" w:rsidRPr="00CA33BD" w:rsidRDefault="003A11C6" w:rsidP="00C52D09">
                            <w:pPr>
                              <w:snapToGrid w:val="0"/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Cs w:val="24"/>
                              </w:rPr>
                              <w:t>收件編號</w:t>
                            </w: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：</w:t>
                            </w:r>
                            <w:r w:rsidRPr="00CA33BD">
                              <w:rPr>
                                <w:rFonts w:ascii="標楷體" w:eastAsia="標楷體" w:hAnsi="標楷體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br/>
                            </w: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(由主辦單位填寫)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937F" id="文字方塊 9" o:spid="_x0000_s1028" type="#_x0000_t202" style="position:absolute;left:0;text-align:left;margin-left:344.2pt;margin-top:-14pt;width:119.05pt;height:32.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" fillcolor="window" stroked="f" strokeweight=".5pt">
                <v:textbox>
                  <w:txbxContent>
                    <w:p w14:paraId="14694EF4" w14:textId="77777777" w:rsidR="003A11C6" w:rsidRPr="00CA33BD" w:rsidRDefault="003A11C6" w:rsidP="00C52D09">
                      <w:pPr>
                        <w:snapToGrid w:val="0"/>
                        <w:spacing w:line="220" w:lineRule="exact"/>
                        <w:rPr>
                          <w:color w:val="000000" w:themeColor="text1"/>
                        </w:rPr>
                      </w:pPr>
                      <w:r w:rsidRPr="00CA33BD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Cs w:val="24"/>
                        </w:rPr>
                        <w:t>收件編號</w:t>
                      </w:r>
                      <w:r w:rsidRPr="00CA33BD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：</w:t>
                      </w:r>
                      <w:r w:rsidRPr="00CA33BD">
                        <w:rPr>
                          <w:rFonts w:ascii="標楷體" w:eastAsia="標楷體" w:hAnsi="標楷體"/>
                          <w:bCs/>
                          <w:noProof/>
                          <w:color w:val="000000" w:themeColor="text1"/>
                          <w:lang w:val="zh-TW"/>
                        </w:rPr>
                        <w:br/>
                      </w:r>
                      <w:r w:rsidRPr="00CA33BD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(由主辦單位填寫)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860" w:rsidRPr="007F3028">
        <w:rPr>
          <w:rFonts w:ascii="標楷體" w:eastAsia="標楷體" w:hAnsi="標楷體" w:hint="eastAsia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1D2B9" wp14:editId="65260CE0">
                <wp:simplePos x="0" y="0"/>
                <wp:positionH relativeFrom="margin">
                  <wp:posOffset>-447675</wp:posOffset>
                </wp:positionH>
                <wp:positionV relativeFrom="paragraph">
                  <wp:posOffset>-504190</wp:posOffset>
                </wp:positionV>
                <wp:extent cx="874395" cy="327660"/>
                <wp:effectExtent l="0" t="0" r="190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56B97" w14:textId="22CC3299" w:rsidR="003A11C6" w:rsidRPr="00C06D49" w:rsidRDefault="003A11C6" w:rsidP="00C06D4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5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A80C57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1D2B9" id="文字方塊 1" o:spid="_x0000_s1029" type="#_x0000_t202" style="position:absolute;left:0;text-align:left;margin-left:-35.25pt;margin-top:-39.7pt;width:68.85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" fillcolor="white [3201]" stroked="f" strokeweight=".5pt">
                <v:textbox>
                  <w:txbxContent>
                    <w:p w14:paraId="20756B97" w14:textId="22CC3299" w:rsidR="003A11C6" w:rsidRPr="00C06D49" w:rsidRDefault="003A11C6" w:rsidP="00C06D49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E5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A80C57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BEA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新</w:t>
      </w:r>
      <w:r w:rsidR="00653BEA" w:rsidRPr="007F3028">
        <w:rPr>
          <w:rFonts w:ascii="標楷體" w:eastAsia="標楷體" w:hAnsi="標楷體"/>
          <w:color w:val="000000" w:themeColor="text1"/>
          <w:sz w:val="32"/>
          <w:szCs w:val="28"/>
        </w:rPr>
        <w:t>北市11</w:t>
      </w:r>
      <w:r w:rsidR="00975D18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3</w:t>
      </w:r>
      <w:r w:rsidR="00653BEA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年</w:t>
      </w:r>
      <w:r w:rsidR="00565BD3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學習型</w:t>
      </w:r>
      <w:r w:rsidR="00653BEA" w:rsidRPr="007F3028">
        <w:rPr>
          <w:rFonts w:ascii="標楷體" w:eastAsia="標楷體" w:hAnsi="標楷體"/>
          <w:color w:val="000000" w:themeColor="text1"/>
          <w:sz w:val="32"/>
          <w:szCs w:val="28"/>
        </w:rPr>
        <w:t>家庭選拔活動報名表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13"/>
        <w:gridCol w:w="230"/>
        <w:gridCol w:w="1471"/>
        <w:gridCol w:w="1074"/>
        <w:gridCol w:w="441"/>
        <w:gridCol w:w="44"/>
        <w:gridCol w:w="992"/>
        <w:gridCol w:w="292"/>
        <w:gridCol w:w="124"/>
        <w:gridCol w:w="3270"/>
      </w:tblGrid>
      <w:tr w:rsidR="007F3028" w:rsidRPr="007F3028" w14:paraId="07BB3A83" w14:textId="77777777" w:rsidTr="00A80C57">
        <w:tc>
          <w:tcPr>
            <w:tcW w:w="1413" w:type="dxa"/>
          </w:tcPr>
          <w:bookmarkEnd w:id="4"/>
          <w:p w14:paraId="44C565FA" w14:textId="4780011A" w:rsidR="00C06D49" w:rsidRPr="007F3028" w:rsidRDefault="00E034B3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</w:t>
            </w:r>
            <w:r w:rsidR="00C06D4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938" w:type="dxa"/>
            <w:gridSpan w:val="9"/>
          </w:tcPr>
          <w:p w14:paraId="63E5F37F" w14:textId="2431DC42" w:rsidR="00C06D49" w:rsidRPr="007F3028" w:rsidRDefault="00A80C57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(請自訂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7F3028" w:rsidRPr="007F3028" w14:paraId="6CE488D8" w14:textId="064E206B" w:rsidTr="00D0159B">
        <w:trPr>
          <w:trHeight w:val="564"/>
        </w:trPr>
        <w:tc>
          <w:tcPr>
            <w:tcW w:w="1413" w:type="dxa"/>
            <w:vAlign w:val="center"/>
          </w:tcPr>
          <w:p w14:paraId="17304EE0" w14:textId="14CE4AD6" w:rsidR="00D0159B" w:rsidRPr="007F3028" w:rsidRDefault="00D10D8E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戶長</w:t>
            </w:r>
            <w:r w:rsidR="00D0159B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216" w:type="dxa"/>
            <w:gridSpan w:val="4"/>
          </w:tcPr>
          <w:p w14:paraId="334EB0E1" w14:textId="34413082" w:rsidR="00D0159B" w:rsidRPr="007F3028" w:rsidRDefault="00B41502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</w:t>
            </w:r>
            <w:r w:rsidR="00D10D8E" w:rsidRPr="007F302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="00D10D8E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(請簽章)</w:t>
            </w:r>
          </w:p>
        </w:tc>
        <w:tc>
          <w:tcPr>
            <w:tcW w:w="1452" w:type="dxa"/>
            <w:gridSpan w:val="4"/>
            <w:vAlign w:val="center"/>
          </w:tcPr>
          <w:p w14:paraId="2DC3F7C0" w14:textId="375B8BAC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3270" w:type="dxa"/>
          </w:tcPr>
          <w:p w14:paraId="7E3E4EA2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ind w:left="163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1D061D52" w14:textId="1BFDB7EA" w:rsidTr="00D0159B">
        <w:trPr>
          <w:trHeight w:val="78"/>
        </w:trPr>
        <w:tc>
          <w:tcPr>
            <w:tcW w:w="1413" w:type="dxa"/>
          </w:tcPr>
          <w:p w14:paraId="2D46D744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聯絡人員</w:t>
            </w:r>
          </w:p>
        </w:tc>
        <w:tc>
          <w:tcPr>
            <w:tcW w:w="3216" w:type="dxa"/>
            <w:gridSpan w:val="4"/>
          </w:tcPr>
          <w:p w14:paraId="11BD0F71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30FDD7F1" w14:textId="148A9D94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3270" w:type="dxa"/>
          </w:tcPr>
          <w:p w14:paraId="6F854793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195F8230" w14:textId="77777777" w:rsidTr="00AF55D4">
        <w:trPr>
          <w:trHeight w:val="528"/>
        </w:trPr>
        <w:tc>
          <w:tcPr>
            <w:tcW w:w="1413" w:type="dxa"/>
            <w:vAlign w:val="center"/>
          </w:tcPr>
          <w:p w14:paraId="211E4D83" w14:textId="503B2074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938" w:type="dxa"/>
            <w:gridSpan w:val="9"/>
          </w:tcPr>
          <w:p w14:paraId="22906AD7" w14:textId="17B63826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新北市 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</w:t>
            </w:r>
          </w:p>
        </w:tc>
      </w:tr>
      <w:tr w:rsidR="007F3028" w:rsidRPr="007F3028" w14:paraId="03E9B10E" w14:textId="77777777" w:rsidTr="00A80C57">
        <w:trPr>
          <w:trHeight w:val="250"/>
        </w:trPr>
        <w:tc>
          <w:tcPr>
            <w:tcW w:w="1413" w:type="dxa"/>
          </w:tcPr>
          <w:p w14:paraId="39131E3D" w14:textId="01636015" w:rsidR="00C06D49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通訊電郵</w:t>
            </w:r>
          </w:p>
        </w:tc>
        <w:tc>
          <w:tcPr>
            <w:tcW w:w="7938" w:type="dxa"/>
            <w:gridSpan w:val="9"/>
          </w:tcPr>
          <w:p w14:paraId="2D7BDD68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013ECCCF" w14:textId="04C5BECF" w:rsidTr="00D334A9">
        <w:tc>
          <w:tcPr>
            <w:tcW w:w="1413" w:type="dxa"/>
            <w:vMerge w:val="restart"/>
            <w:vAlign w:val="center"/>
          </w:tcPr>
          <w:p w14:paraId="55EB1594" w14:textId="714C02EF" w:rsidR="00C06D49" w:rsidRPr="007F3028" w:rsidRDefault="00C06D49" w:rsidP="00DC79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參與家庭主要成員</w:t>
            </w:r>
          </w:p>
        </w:tc>
        <w:tc>
          <w:tcPr>
            <w:tcW w:w="1701" w:type="dxa"/>
            <w:gridSpan w:val="2"/>
            <w:vAlign w:val="center"/>
          </w:tcPr>
          <w:p w14:paraId="36A7A7EE" w14:textId="77777777" w:rsidR="00C06D49" w:rsidRPr="007F3028" w:rsidRDefault="00C06D49" w:rsidP="00BF0C11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58E23525" w14:textId="77777777" w:rsidR="00C06D49" w:rsidRPr="007F3028" w:rsidRDefault="00C06D49" w:rsidP="00BF0C11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稱謂</w:t>
            </w:r>
          </w:p>
        </w:tc>
        <w:tc>
          <w:tcPr>
            <w:tcW w:w="1284" w:type="dxa"/>
            <w:gridSpan w:val="2"/>
            <w:vAlign w:val="center"/>
          </w:tcPr>
          <w:p w14:paraId="791DA48E" w14:textId="77777777" w:rsidR="00C06D49" w:rsidRPr="007F3028" w:rsidRDefault="00C06D49" w:rsidP="00BF0C11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3394" w:type="dxa"/>
            <w:gridSpan w:val="2"/>
            <w:vAlign w:val="center"/>
          </w:tcPr>
          <w:p w14:paraId="3135BDDA" w14:textId="5234C670" w:rsidR="00C06D49" w:rsidRPr="007F3028" w:rsidRDefault="00186A70" w:rsidP="00BF0C11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</w:t>
            </w:r>
            <w:r w:rsidR="00C06D4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角色(或專長)</w:t>
            </w:r>
          </w:p>
        </w:tc>
      </w:tr>
      <w:tr w:rsidR="007F3028" w:rsidRPr="007F3028" w14:paraId="7AD865A9" w14:textId="2AE27AFA" w:rsidTr="00A80C57">
        <w:tc>
          <w:tcPr>
            <w:tcW w:w="1413" w:type="dxa"/>
            <w:vMerge/>
          </w:tcPr>
          <w:p w14:paraId="7F296636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2432358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4AFDF62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3A19622F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4D9495D9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79F77090" w14:textId="72FCD654" w:rsidTr="00A80C57">
        <w:trPr>
          <w:trHeight w:val="360"/>
        </w:trPr>
        <w:tc>
          <w:tcPr>
            <w:tcW w:w="1413" w:type="dxa"/>
            <w:vMerge/>
          </w:tcPr>
          <w:p w14:paraId="37678F86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AF9D1B6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7CEEF846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76B7885E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68B74A3A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10DB2A8F" w14:textId="2D10C3D1" w:rsidTr="00A80C57">
        <w:trPr>
          <w:trHeight w:val="384"/>
        </w:trPr>
        <w:tc>
          <w:tcPr>
            <w:tcW w:w="1413" w:type="dxa"/>
            <w:vMerge/>
          </w:tcPr>
          <w:p w14:paraId="1EFE1919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51587EF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760CA9F9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5EE1A09A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7734FB92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78F1BEC8" w14:textId="2CEEFDD9" w:rsidTr="00A80C57">
        <w:trPr>
          <w:trHeight w:val="324"/>
        </w:trPr>
        <w:tc>
          <w:tcPr>
            <w:tcW w:w="1413" w:type="dxa"/>
            <w:vMerge/>
          </w:tcPr>
          <w:p w14:paraId="5749B029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0F7EC56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232781C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65368DFB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678D2D4B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60895CC2" w14:textId="5215A02C" w:rsidTr="00A80C57">
        <w:tc>
          <w:tcPr>
            <w:tcW w:w="1413" w:type="dxa"/>
            <w:vMerge/>
          </w:tcPr>
          <w:p w14:paraId="15FBF79B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E56A7CF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D709A5F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43DF1730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22AE91AD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63EF6190" w14:textId="4BAD6F25" w:rsidTr="00A80C57">
        <w:tc>
          <w:tcPr>
            <w:tcW w:w="1413" w:type="dxa"/>
            <w:vMerge/>
          </w:tcPr>
          <w:p w14:paraId="0F42BD82" w14:textId="77777777" w:rsidR="00C06D49" w:rsidRPr="007F3028" w:rsidRDefault="00C06D4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E6CE93D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33C87CE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4432979E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578DC17F" w14:textId="77777777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37D09A09" w14:textId="77777777" w:rsidTr="00D0159B">
        <w:trPr>
          <w:trHeight w:val="1666"/>
        </w:trPr>
        <w:tc>
          <w:tcPr>
            <w:tcW w:w="9351" w:type="dxa"/>
            <w:gridSpan w:val="10"/>
            <w:tcBorders>
              <w:bottom w:val="double" w:sz="12" w:space="0" w:color="auto"/>
            </w:tcBorders>
          </w:tcPr>
          <w:p w14:paraId="089848AF" w14:textId="5EEFF743" w:rsidR="00C06D49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家庭共學</w:t>
            </w:r>
            <w:r w:rsidR="00A80C57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活動簡述(</w:t>
            </w:r>
            <w:r w:rsidR="00A80C57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請條列說明，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字數</w:t>
            </w:r>
            <w:r w:rsidR="000C3C78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</w:t>
            </w:r>
            <w:r w:rsidR="00EB789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="000C3C78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-1000</w:t>
            </w:r>
            <w:r w:rsidR="00D61093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33DA7F9E" w14:textId="77777777" w:rsidR="00D0159B" w:rsidRPr="007F3028" w:rsidRDefault="00D0159B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2FF5221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C9DE5EC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49373DC" w14:textId="764B3531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25BD302B" w14:textId="77777777" w:rsidTr="00D0159B">
        <w:trPr>
          <w:trHeight w:val="1546"/>
        </w:trPr>
        <w:tc>
          <w:tcPr>
            <w:tcW w:w="9351" w:type="dxa"/>
            <w:gridSpan w:val="10"/>
            <w:tcBorders>
              <w:top w:val="double" w:sz="12" w:space="0" w:color="auto"/>
            </w:tcBorders>
          </w:tcPr>
          <w:p w14:paraId="16B7D6EE" w14:textId="48CAD7A2" w:rsidR="00A80C57" w:rsidRPr="007F3028" w:rsidRDefault="00C06D49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推薦理由</w:t>
            </w:r>
            <w:r w:rsidR="00A80C57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特色</w:t>
            </w:r>
            <w:r w:rsidR="00A80C57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7F3028" w:rsidRPr="007F3028" w14:paraId="11FEDE0A" w14:textId="77777777" w:rsidTr="00560E0F">
        <w:trPr>
          <w:trHeight w:val="411"/>
        </w:trPr>
        <w:tc>
          <w:tcPr>
            <w:tcW w:w="1643" w:type="dxa"/>
            <w:gridSpan w:val="2"/>
            <w:shd w:val="clear" w:color="auto" w:fill="F2F2F2" w:themeFill="background1" w:themeFillShade="F2"/>
          </w:tcPr>
          <w:p w14:paraId="65EDB4F0" w14:textId="77777777" w:rsidR="00653BEA" w:rsidRPr="007F3028" w:rsidRDefault="00653BEA" w:rsidP="00560E0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推薦單位</w:t>
            </w:r>
          </w:p>
        </w:tc>
        <w:tc>
          <w:tcPr>
            <w:tcW w:w="7708" w:type="dxa"/>
            <w:gridSpan w:val="8"/>
            <w:shd w:val="clear" w:color="auto" w:fill="F2F2F2" w:themeFill="background1" w:themeFillShade="F2"/>
          </w:tcPr>
          <w:p w14:paraId="6B435ACA" w14:textId="410BE011" w:rsidR="00653BEA" w:rsidRPr="007F3028" w:rsidRDefault="00565BD3" w:rsidP="00BF0C11">
            <w:pPr>
              <w:snapToGrid w:val="0"/>
              <w:spacing w:beforeLines="25" w:before="90" w:afterLines="25" w:after="90"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(自薦者以下免填)</w:t>
            </w:r>
          </w:p>
        </w:tc>
      </w:tr>
      <w:tr w:rsidR="007F3028" w:rsidRPr="007F3028" w14:paraId="721D4051" w14:textId="77777777" w:rsidTr="00560E0F">
        <w:trPr>
          <w:trHeight w:val="393"/>
        </w:trPr>
        <w:tc>
          <w:tcPr>
            <w:tcW w:w="1643" w:type="dxa"/>
            <w:gridSpan w:val="2"/>
            <w:shd w:val="clear" w:color="auto" w:fill="F2F2F2" w:themeFill="background1" w:themeFillShade="F2"/>
          </w:tcPr>
          <w:p w14:paraId="7998D369" w14:textId="4B19438D" w:rsidR="00653BEA" w:rsidRPr="007F3028" w:rsidRDefault="00C06D49" w:rsidP="00560E0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設立</w:t>
            </w:r>
            <w:r w:rsidR="00653BEA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708" w:type="dxa"/>
            <w:gridSpan w:val="8"/>
            <w:shd w:val="clear" w:color="auto" w:fill="F2F2F2" w:themeFill="background1" w:themeFillShade="F2"/>
          </w:tcPr>
          <w:p w14:paraId="76F362AB" w14:textId="77777777" w:rsidR="00653BEA" w:rsidRPr="007F3028" w:rsidRDefault="00653BE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5A8BF7EE" w14:textId="77777777" w:rsidTr="00560E0F">
        <w:trPr>
          <w:trHeight w:val="360"/>
        </w:trPr>
        <w:tc>
          <w:tcPr>
            <w:tcW w:w="1643" w:type="dxa"/>
            <w:gridSpan w:val="2"/>
            <w:shd w:val="clear" w:color="auto" w:fill="F2F2F2" w:themeFill="background1" w:themeFillShade="F2"/>
          </w:tcPr>
          <w:p w14:paraId="6739498D" w14:textId="0A7B73BC" w:rsidR="00653BEA" w:rsidRPr="007F3028" w:rsidRDefault="00653BEA" w:rsidP="00560E0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  <w:r w:rsidR="00C06D4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</w:tcPr>
          <w:p w14:paraId="1BC7963E" w14:textId="77777777" w:rsidR="00653BEA" w:rsidRPr="007F3028" w:rsidRDefault="00653BE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shd w:val="clear" w:color="auto" w:fill="F2F2F2" w:themeFill="background1" w:themeFillShade="F2"/>
          </w:tcPr>
          <w:p w14:paraId="52DB9134" w14:textId="44988CEF" w:rsidR="00653BEA" w:rsidRPr="007F3028" w:rsidRDefault="00C06D49" w:rsidP="00560E0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</w:t>
            </w:r>
            <w:r w:rsidR="00653BEA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</w:tcPr>
          <w:p w14:paraId="4C5E5912" w14:textId="77777777" w:rsidR="00653BEA" w:rsidRPr="007F3028" w:rsidRDefault="00653BE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5B8982A5" w14:textId="77777777" w:rsidTr="00560E0F">
        <w:trPr>
          <w:trHeight w:val="499"/>
        </w:trPr>
        <w:tc>
          <w:tcPr>
            <w:tcW w:w="1643" w:type="dxa"/>
            <w:gridSpan w:val="2"/>
            <w:shd w:val="clear" w:color="auto" w:fill="F2F2F2" w:themeFill="background1" w:themeFillShade="F2"/>
          </w:tcPr>
          <w:p w14:paraId="46B350FC" w14:textId="41BD7357" w:rsidR="00653BEA" w:rsidRPr="007F3028" w:rsidRDefault="00653BEA" w:rsidP="00560E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</w:t>
            </w:r>
            <w:r w:rsidR="00C06D4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  <w:vAlign w:val="bottom"/>
          </w:tcPr>
          <w:p w14:paraId="6836A01F" w14:textId="77777777" w:rsidR="00653BEA" w:rsidRPr="007F3028" w:rsidRDefault="00653BEA" w:rsidP="00BF0C11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(請核章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77" w:type="dxa"/>
            <w:gridSpan w:val="3"/>
            <w:shd w:val="clear" w:color="auto" w:fill="F2F2F2" w:themeFill="background1" w:themeFillShade="F2"/>
          </w:tcPr>
          <w:p w14:paraId="12A9B788" w14:textId="1F3CFF3C" w:rsidR="00653BEA" w:rsidRPr="007F3028" w:rsidRDefault="00653BEA" w:rsidP="00560E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bottom"/>
          </w:tcPr>
          <w:p w14:paraId="13F28FF6" w14:textId="77777777" w:rsidR="00653BEA" w:rsidRPr="007F3028" w:rsidRDefault="00653BEA" w:rsidP="00BF0C11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(請核章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565C936" w14:textId="33E9C299" w:rsidR="00D0159B" w:rsidRPr="007F3028" w:rsidRDefault="00D0159B" w:rsidP="00277D5F">
      <w:pPr>
        <w:snapToGrid w:val="0"/>
        <w:spacing w:line="72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A995EE" w14:textId="59BAC3C8" w:rsidR="007E0FA1" w:rsidRPr="007F3028" w:rsidRDefault="007E0FA1" w:rsidP="00277D5F">
      <w:pPr>
        <w:snapToGrid w:val="0"/>
        <w:spacing w:line="72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265303A" w14:textId="3DE5E7AE" w:rsidR="00BE4E59" w:rsidRPr="007F3028" w:rsidRDefault="00BE4E59" w:rsidP="00D10D8E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7F3028">
        <w:rPr>
          <w:rFonts w:ascii="標楷體" w:eastAsia="標楷體" w:hAnsi="標楷體" w:hint="eastAsia"/>
          <w:noProof/>
          <w:color w:val="000000" w:themeColor="text1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E49C54" wp14:editId="284E177C">
                <wp:simplePos x="0" y="0"/>
                <wp:positionH relativeFrom="margin">
                  <wp:posOffset>-495300</wp:posOffset>
                </wp:positionH>
                <wp:positionV relativeFrom="paragraph">
                  <wp:posOffset>-572135</wp:posOffset>
                </wp:positionV>
                <wp:extent cx="914400" cy="350520"/>
                <wp:effectExtent l="0" t="0" r="63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32EE3" w14:textId="60C226E3" w:rsidR="003A11C6" w:rsidRDefault="003A11C6" w:rsidP="00BE4E59">
                            <w:pPr>
                              <w:snapToGrid w:val="0"/>
                              <w:spacing w:line="240" w:lineRule="atLeast"/>
                            </w:pPr>
                            <w:r w:rsidRPr="003645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36456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49C54" id="文字方塊 2" o:spid="_x0000_s1030" type="#_x0000_t202" style="position:absolute;left:0;text-align:left;margin-left:-39pt;margin-top:-45.05pt;width:1in;height:27.6pt;z-index:2517053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" fillcolor="white [3201]" stroked="f" strokeweight=".5pt">
                <v:textbox>
                  <w:txbxContent>
                    <w:p w14:paraId="27C32EE3" w14:textId="60C226E3" w:rsidR="003A11C6" w:rsidRDefault="003A11C6" w:rsidP="00BE4E59">
                      <w:pPr>
                        <w:snapToGrid w:val="0"/>
                        <w:spacing w:line="240" w:lineRule="atLeast"/>
                      </w:pPr>
                      <w:r w:rsidRPr="003645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36456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D8E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新北市學習型家庭</w:t>
      </w:r>
      <w:r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選拔優良事蹟及特色照片說明</w:t>
      </w:r>
    </w:p>
    <w:p w14:paraId="4EF7E6C1" w14:textId="713238AD" w:rsidR="00BE4E59" w:rsidRPr="007F3028" w:rsidRDefault="00D10D8E" w:rsidP="001532B2">
      <w:pPr>
        <w:pStyle w:val="a3"/>
        <w:widowControl/>
        <w:numPr>
          <w:ilvl w:val="0"/>
          <w:numId w:val="11"/>
        </w:numPr>
        <w:spacing w:line="360" w:lineRule="exact"/>
        <w:ind w:leftChars="0" w:left="658" w:hanging="65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新北市學習型家庭</w:t>
      </w:r>
      <w:r w:rsidR="00BE4E59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選拔活動優良事蹟，</w:t>
      </w:r>
      <w:r w:rsidR="00BE4E59" w:rsidRPr="007F3028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請依評分層面填寫。以</w:t>
      </w:r>
      <w:r w:rsidR="00BE4E59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選拔活動前三年以內之優良事蹟為原則。</w:t>
      </w:r>
    </w:p>
    <w:p w14:paraId="175C511C" w14:textId="77777777" w:rsidR="00BE4E59" w:rsidRPr="007F3028" w:rsidRDefault="00BE4E59" w:rsidP="001532B2">
      <w:pPr>
        <w:pStyle w:val="a3"/>
        <w:widowControl/>
        <w:numPr>
          <w:ilvl w:val="0"/>
          <w:numId w:val="11"/>
        </w:numPr>
        <w:spacing w:line="360" w:lineRule="exact"/>
        <w:ind w:leftChars="0" w:left="658" w:hanging="65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優良事蹟及特色照片說明(格式可自行調整)；每件送件文案以A4紙張12頁為限(含報名及推薦表)。</w:t>
      </w:r>
    </w:p>
    <w:p w14:paraId="5FE5E39B" w14:textId="037120FC" w:rsidR="00BE4E59" w:rsidRPr="007F3028" w:rsidRDefault="00BE4E59" w:rsidP="001532B2">
      <w:pPr>
        <w:pStyle w:val="a3"/>
        <w:widowControl/>
        <w:numPr>
          <w:ilvl w:val="0"/>
          <w:numId w:val="11"/>
        </w:numPr>
        <w:spacing w:line="360" w:lineRule="exact"/>
        <w:ind w:leftChars="0" w:left="658" w:hanging="658"/>
        <w:jc w:val="both"/>
        <w:rPr>
          <w:rFonts w:ascii="標楷體" w:eastAsia="標楷體" w:hAnsi="標楷體"/>
          <w:bCs/>
          <w:color w:val="000000" w:themeColor="text1"/>
          <w:sz w:val="32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送件時請自行列印，提供</w:t>
      </w:r>
      <w:r w:rsidR="00D46A7A" w:rsidRPr="007F3028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核章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正本1份，影本</w:t>
      </w:r>
      <w:r w:rsidR="00975D18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份。</w:t>
      </w:r>
    </w:p>
    <w:tbl>
      <w:tblPr>
        <w:tblStyle w:val="a4"/>
        <w:tblW w:w="9214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6"/>
        <w:gridCol w:w="496"/>
        <w:gridCol w:w="3403"/>
        <w:gridCol w:w="4819"/>
      </w:tblGrid>
      <w:tr w:rsidR="007F3028" w:rsidRPr="007F3028" w14:paraId="1026EF74" w14:textId="77777777" w:rsidTr="00234F51"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115997AA" w14:textId="77777777" w:rsidR="00BE4E59" w:rsidRPr="007F3028" w:rsidRDefault="00BE4E59" w:rsidP="00D10D8E">
            <w:pPr>
              <w:snapToGrid w:val="0"/>
              <w:spacing w:before="12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項目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51C0CE1" w14:textId="77777777" w:rsidR="00BE4E59" w:rsidRPr="007F3028" w:rsidRDefault="00BE4E59" w:rsidP="00D10D8E">
            <w:pPr>
              <w:snapToGrid w:val="0"/>
              <w:spacing w:before="12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自評(</w:t>
            </w: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優良事蹟</w:t>
            </w:r>
            <w:r w:rsidRPr="007F3028"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  <w:t>)</w:t>
            </w:r>
          </w:p>
        </w:tc>
      </w:tr>
      <w:tr w:rsidR="007F3028" w:rsidRPr="007F3028" w14:paraId="08731FAF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40BCF534" w14:textId="364B06F3" w:rsidR="00BE4E59" w:rsidRPr="007F3028" w:rsidRDefault="00C378BD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" w:type="dxa"/>
            <w:vMerge w:val="restart"/>
            <w:vAlign w:val="center"/>
          </w:tcPr>
          <w:p w14:paraId="2C17B158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3403" w:type="dxa"/>
            <w:vAlign w:val="center"/>
          </w:tcPr>
          <w:p w14:paraId="23FB5490" w14:textId="48FE43D6" w:rsidR="00BE4E59" w:rsidRPr="007F3028" w:rsidRDefault="00C378BD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規劃家庭學習的動機想法及參與的成員介紹。</w:t>
            </w:r>
          </w:p>
        </w:tc>
        <w:tc>
          <w:tcPr>
            <w:tcW w:w="4819" w:type="dxa"/>
          </w:tcPr>
          <w:p w14:paraId="7BE7D8BF" w14:textId="17C19DE3" w:rsidR="00BE4E59" w:rsidRPr="007F3028" w:rsidRDefault="00BE4E59" w:rsidP="00277D5F">
            <w:pPr>
              <w:adjustRightInd w:val="0"/>
              <w:ind w:leftChars="-47" w:left="218" w:hangingChars="118" w:hanging="33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</w:tr>
      <w:tr w:rsidR="007F3028" w:rsidRPr="007F3028" w14:paraId="26A2D811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43933FA3" w14:textId="77777777" w:rsidR="00BE4E59" w:rsidRPr="007F3028" w:rsidRDefault="00BE4E59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2FD1980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42C7E957" w14:textId="7A41F28F" w:rsidR="00BE4E59" w:rsidRPr="007F3028" w:rsidRDefault="00C378BD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家庭學習的願景及規劃內容說明。</w:t>
            </w:r>
          </w:p>
        </w:tc>
        <w:tc>
          <w:tcPr>
            <w:tcW w:w="4819" w:type="dxa"/>
          </w:tcPr>
          <w:p w14:paraId="0A4F7E09" w14:textId="79D2DAA3" w:rsidR="00852F9C" w:rsidRPr="007F3028" w:rsidRDefault="00852F9C" w:rsidP="00277D5F">
            <w:pPr>
              <w:snapToGrid w:val="0"/>
              <w:spacing w:line="264" w:lineRule="auto"/>
              <w:ind w:leftChars="-47" w:left="194" w:hangingChars="128" w:hanging="30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060EC210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5047D1E0" w14:textId="77699E28" w:rsidR="00BE4E59" w:rsidRPr="007F3028" w:rsidRDefault="00C378BD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" w:type="dxa"/>
            <w:vMerge w:val="restart"/>
            <w:vAlign w:val="center"/>
          </w:tcPr>
          <w:p w14:paraId="6E4B6613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資源投入</w:t>
            </w:r>
          </w:p>
        </w:tc>
        <w:tc>
          <w:tcPr>
            <w:tcW w:w="3403" w:type="dxa"/>
            <w:vAlign w:val="center"/>
          </w:tcPr>
          <w:p w14:paraId="5D97CFBA" w14:textId="24869FCD" w:rsidR="00BE4E59" w:rsidRPr="007F3028" w:rsidRDefault="00C378BD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利用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些時間及地點(場地)進行學習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4819" w:type="dxa"/>
          </w:tcPr>
          <w:p w14:paraId="2408F0E8" w14:textId="291AA2DE" w:rsidR="00BE4E59" w:rsidRPr="007F3028" w:rsidRDefault="00BE4E59" w:rsidP="000C3C78">
            <w:pPr>
              <w:adjustRightInd w:val="0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483177C4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7F3781C0" w14:textId="77777777" w:rsidR="00BE4E59" w:rsidRPr="007F3028" w:rsidRDefault="00BE4E59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F79ADD2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4A0E098F" w14:textId="6CB09C75" w:rsidR="00BE4E59" w:rsidRPr="007F3028" w:rsidRDefault="00C378BD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學習過程中，曾經使用過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些社會資源或學習設備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4819" w:type="dxa"/>
          </w:tcPr>
          <w:p w14:paraId="17919C9A" w14:textId="7DE6D7AA" w:rsidR="00BE4E59" w:rsidRPr="007F3028" w:rsidRDefault="00BE4E59" w:rsidP="000C3C78">
            <w:pPr>
              <w:adjustRightInd w:val="0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4A7A4890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2CCC8068" w14:textId="739C0670" w:rsidR="00BE4E59" w:rsidRPr="007F3028" w:rsidRDefault="00C378BD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" w:type="dxa"/>
            <w:vMerge w:val="restart"/>
            <w:vAlign w:val="center"/>
          </w:tcPr>
          <w:p w14:paraId="3C66E654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策略運作</w:t>
            </w:r>
          </w:p>
        </w:tc>
        <w:tc>
          <w:tcPr>
            <w:tcW w:w="3403" w:type="dxa"/>
            <w:vAlign w:val="center"/>
          </w:tcPr>
          <w:p w14:paraId="529F0878" w14:textId="20A522B8" w:rsidR="00BE4E59" w:rsidRPr="007F3028" w:rsidRDefault="000C1D51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3-1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些方法來進行學習方式及內容的討論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4819" w:type="dxa"/>
          </w:tcPr>
          <w:p w14:paraId="3A14C946" w14:textId="1BEC9DBB" w:rsidR="00BE4E59" w:rsidRPr="007F3028" w:rsidRDefault="00BE4E59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073D507E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503E96C0" w14:textId="77777777" w:rsidR="00BE4E59" w:rsidRPr="007F3028" w:rsidRDefault="00BE4E59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0C2A26CF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481F8B9F" w14:textId="60023761" w:rsidR="00BE4E59" w:rsidRPr="007F3028" w:rsidRDefault="000C1D51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3-2家庭中對學習有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些激勵的方式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4819" w:type="dxa"/>
          </w:tcPr>
          <w:p w14:paraId="7D3C23FB" w14:textId="5F6BC3E8" w:rsidR="00BE4E59" w:rsidRPr="007F3028" w:rsidRDefault="00BE4E59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6B4108E4" w14:textId="77777777" w:rsidTr="00234F51">
        <w:trPr>
          <w:trHeight w:val="820"/>
        </w:trPr>
        <w:tc>
          <w:tcPr>
            <w:tcW w:w="496" w:type="dxa"/>
            <w:vMerge w:val="restart"/>
            <w:vAlign w:val="center"/>
          </w:tcPr>
          <w:p w14:paraId="5645B26F" w14:textId="3BC4EF3E" w:rsidR="00BE4E59" w:rsidRPr="007F3028" w:rsidRDefault="00C378BD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" w:type="dxa"/>
            <w:vMerge w:val="restart"/>
            <w:vAlign w:val="center"/>
          </w:tcPr>
          <w:p w14:paraId="4ADB4329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效益產出</w:t>
            </w:r>
          </w:p>
        </w:tc>
        <w:tc>
          <w:tcPr>
            <w:tcW w:w="3403" w:type="dxa"/>
            <w:vAlign w:val="center"/>
          </w:tcPr>
          <w:p w14:paraId="58AC58E1" w14:textId="122BD248" w:rsidR="00BE4E59" w:rsidRPr="007F3028" w:rsidRDefault="000C1D51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4-1推動學習型家庭的優良事蹟或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家庭成員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參與學習後有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些成長與改變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4819" w:type="dxa"/>
          </w:tcPr>
          <w:p w14:paraId="66DA9989" w14:textId="4447853B" w:rsidR="00BE4E59" w:rsidRPr="007F3028" w:rsidRDefault="00BE4E59" w:rsidP="000C3C78">
            <w:pPr>
              <w:snapToGrid w:val="0"/>
              <w:spacing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1FB33902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38FEF0CA" w14:textId="77777777" w:rsidR="00BE4E59" w:rsidRPr="007F3028" w:rsidRDefault="00BE4E59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276846D5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66721DDD" w14:textId="081806D1" w:rsidR="00BE4E59" w:rsidRPr="007F3028" w:rsidRDefault="000C1D51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4-2推動家庭學習過程中遭遇到的困境及如何因應解決？</w:t>
            </w:r>
          </w:p>
        </w:tc>
        <w:tc>
          <w:tcPr>
            <w:tcW w:w="4819" w:type="dxa"/>
          </w:tcPr>
          <w:p w14:paraId="42F081E0" w14:textId="06CEFC22" w:rsidR="00BE4E59" w:rsidRPr="007F3028" w:rsidRDefault="00BE4E59" w:rsidP="000C3C78">
            <w:pPr>
              <w:snapToGrid w:val="0"/>
              <w:spacing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F3028" w:rsidRPr="007F3028" w14:paraId="02A925EC" w14:textId="77777777" w:rsidTr="00234F51">
        <w:trPr>
          <w:trHeight w:hRule="exact" w:val="1985"/>
        </w:trPr>
        <w:tc>
          <w:tcPr>
            <w:tcW w:w="496" w:type="dxa"/>
            <w:vAlign w:val="center"/>
          </w:tcPr>
          <w:p w14:paraId="399EB1E8" w14:textId="6779A99B" w:rsidR="00BE4E59" w:rsidRPr="007F3028" w:rsidRDefault="00C378BD" w:rsidP="000C3C78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6"/>
              </w:rPr>
              <w:t>5.</w:t>
            </w:r>
          </w:p>
        </w:tc>
        <w:tc>
          <w:tcPr>
            <w:tcW w:w="496" w:type="dxa"/>
          </w:tcPr>
          <w:p w14:paraId="181BE341" w14:textId="77777777" w:rsidR="00BE4E59" w:rsidRPr="007F3028" w:rsidRDefault="00BE4E59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6"/>
              </w:rPr>
              <w:t>特色亮點</w:t>
            </w:r>
          </w:p>
        </w:tc>
        <w:tc>
          <w:tcPr>
            <w:tcW w:w="3403" w:type="dxa"/>
            <w:vAlign w:val="center"/>
          </w:tcPr>
          <w:p w14:paraId="60E41C13" w14:textId="77777777" w:rsidR="000C3C78" w:rsidRPr="007F3028" w:rsidRDefault="00BE4E59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針對貴家庭有特色之處，可自行</w:t>
            </w:r>
          </w:p>
          <w:p w14:paraId="00EA0384" w14:textId="3C854CE7" w:rsidR="00BE4E59" w:rsidRPr="007F3028" w:rsidRDefault="00BE4E59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斟酌補充說明。</w:t>
            </w:r>
          </w:p>
        </w:tc>
        <w:tc>
          <w:tcPr>
            <w:tcW w:w="4819" w:type="dxa"/>
          </w:tcPr>
          <w:p w14:paraId="2C959CB2" w14:textId="4DAB53B5" w:rsidR="00BE4E59" w:rsidRPr="007F3028" w:rsidRDefault="00BE4E59" w:rsidP="000C3C78">
            <w:pPr>
              <w:snapToGrid w:val="0"/>
              <w:spacing w:before="120" w:line="264" w:lineRule="auto"/>
              <w:ind w:leftChars="-35" w:left="317" w:hangingChars="167" w:hanging="4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E2071C4" w14:textId="3A1C8121" w:rsidR="00BE4E59" w:rsidRPr="007F3028" w:rsidRDefault="00BE4E59" w:rsidP="005216B9">
      <w:pPr>
        <w:pStyle w:val="a3"/>
        <w:widowControl/>
        <w:numPr>
          <w:ilvl w:val="0"/>
          <w:numId w:val="11"/>
        </w:numPr>
        <w:snapToGrid w:val="0"/>
        <w:spacing w:afterLines="50" w:after="180" w:line="500" w:lineRule="exact"/>
        <w:ind w:leftChars="0" w:left="658" w:hanging="65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lastRenderedPageBreak/>
        <w:t>請另提供選拔活動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事蹟照片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JPG檔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，存檔請以內容簡要說明為檔名；建議提供</w:t>
      </w:r>
      <w:r w:rsidR="00985495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8-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10張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照片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1440*1080以上，檔案大小須為1MB以上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293"/>
      </w:tblGrid>
      <w:tr w:rsidR="007F3028" w:rsidRPr="007F3028" w14:paraId="3466F347" w14:textId="77777777" w:rsidTr="005216B9">
        <w:trPr>
          <w:trHeight w:hRule="exact" w:val="5670"/>
        </w:trPr>
        <w:tc>
          <w:tcPr>
            <w:tcW w:w="9293" w:type="dxa"/>
          </w:tcPr>
          <w:p w14:paraId="2DB92FAE" w14:textId="77777777" w:rsidR="00BE4E59" w:rsidRPr="007F3028" w:rsidRDefault="00BE4E59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5E8AA9B9" w14:textId="77777777" w:rsidTr="005216B9">
        <w:trPr>
          <w:trHeight w:val="279"/>
        </w:trPr>
        <w:tc>
          <w:tcPr>
            <w:tcW w:w="9293" w:type="dxa"/>
          </w:tcPr>
          <w:p w14:paraId="6C8FAA71" w14:textId="77777777" w:rsidR="00BE4E59" w:rsidRPr="007F3028" w:rsidRDefault="00BE4E59" w:rsidP="00277D5F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照片說明：</w:t>
            </w:r>
          </w:p>
        </w:tc>
      </w:tr>
      <w:tr w:rsidR="007F3028" w:rsidRPr="007F3028" w14:paraId="68847F54" w14:textId="77777777" w:rsidTr="005216B9">
        <w:trPr>
          <w:trHeight w:hRule="exact" w:val="5670"/>
        </w:trPr>
        <w:tc>
          <w:tcPr>
            <w:tcW w:w="9293" w:type="dxa"/>
          </w:tcPr>
          <w:p w14:paraId="5A076397" w14:textId="77777777" w:rsidR="005216B9" w:rsidRPr="007F3028" w:rsidRDefault="005216B9" w:rsidP="007E650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619F83BB" w14:textId="77777777" w:rsidTr="005216B9">
        <w:trPr>
          <w:trHeight w:val="279"/>
        </w:trPr>
        <w:tc>
          <w:tcPr>
            <w:tcW w:w="9293" w:type="dxa"/>
          </w:tcPr>
          <w:p w14:paraId="3E15B3CD" w14:textId="77777777" w:rsidR="005216B9" w:rsidRPr="007F3028" w:rsidRDefault="005216B9" w:rsidP="007E650A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照片說明：</w:t>
            </w:r>
          </w:p>
        </w:tc>
      </w:tr>
    </w:tbl>
    <w:p w14:paraId="2F7573B4" w14:textId="77777777" w:rsidR="00BE4E59" w:rsidRPr="007F3028" w:rsidRDefault="00BE4E59" w:rsidP="00277D5F">
      <w:pPr>
        <w:widowControl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F3028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71DE98CA" w14:textId="52C3CF57" w:rsidR="005B5D5B" w:rsidRPr="007F3028" w:rsidRDefault="00BE4E59" w:rsidP="00CA33BD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noProof/>
          <w:color w:val="000000" w:themeColor="text1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EB83DC" wp14:editId="4AE658CA">
                <wp:simplePos x="0" y="0"/>
                <wp:positionH relativeFrom="margin">
                  <wp:posOffset>-439273</wp:posOffset>
                </wp:positionH>
                <wp:positionV relativeFrom="paragraph">
                  <wp:posOffset>-557091</wp:posOffset>
                </wp:positionV>
                <wp:extent cx="914400" cy="350520"/>
                <wp:effectExtent l="0" t="0" r="635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4335E" w14:textId="7CEEF608" w:rsidR="003A11C6" w:rsidRDefault="003A11C6" w:rsidP="00BE4E59">
                            <w:pPr>
                              <w:snapToGrid w:val="0"/>
                              <w:spacing w:line="240" w:lineRule="atLeast"/>
                            </w:pPr>
                            <w:r w:rsidRPr="003645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36456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83DC" id="文字方塊 4" o:spid="_x0000_s1031" type="#_x0000_t202" style="position:absolute;left:0;text-align:left;margin-left:-34.6pt;margin-top:-43.85pt;width:1in;height:27.6pt;z-index:2517073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" fillcolor="window" stroked="f" strokeweight=".5pt">
                <v:textbox>
                  <w:txbxContent>
                    <w:p w14:paraId="49A4335E" w14:textId="7CEEF608" w:rsidR="003A11C6" w:rsidRDefault="003A11C6" w:rsidP="00BE4E59">
                      <w:pPr>
                        <w:snapToGrid w:val="0"/>
                        <w:spacing w:line="240" w:lineRule="atLeast"/>
                      </w:pPr>
                      <w:r w:rsidRPr="003645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36456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D09" w:rsidRPr="007F3028">
        <w:rPr>
          <w:rFonts w:ascii="標楷體" w:eastAsia="標楷體" w:hAnsi="標楷體"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8467EA" wp14:editId="77D09B7B">
                <wp:simplePos x="0" y="0"/>
                <wp:positionH relativeFrom="margin">
                  <wp:align>right</wp:align>
                </wp:positionH>
                <wp:positionV relativeFrom="paragraph">
                  <wp:posOffset>-275810</wp:posOffset>
                </wp:positionV>
                <wp:extent cx="1512460" cy="397565"/>
                <wp:effectExtent l="0" t="0" r="0" b="254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460" cy="39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8E265" w14:textId="77777777" w:rsidR="003A11C6" w:rsidRPr="00CA33BD" w:rsidRDefault="003A11C6" w:rsidP="00C52D09">
                            <w:pPr>
                              <w:snapToGrid w:val="0"/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Cs w:val="24"/>
                              </w:rPr>
                              <w:t>收件編號</w:t>
                            </w: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：</w:t>
                            </w:r>
                            <w:r w:rsidRPr="00CA33BD">
                              <w:rPr>
                                <w:rFonts w:ascii="標楷體" w:eastAsia="標楷體" w:hAnsi="標楷體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br/>
                            </w:r>
                            <w:r w:rsidRPr="00CA33BD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color w:val="000000" w:themeColor="text1"/>
                                <w:lang w:val="zh-TW"/>
                              </w:rPr>
                              <w:t>(由主辦單位填寫)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467EA" id="文字方塊 10" o:spid="_x0000_s1032" type="#_x0000_t202" style="position:absolute;left:0;text-align:left;margin-left:67.9pt;margin-top:-21.7pt;width:119.1pt;height:31.3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" fillcolor="window" stroked="f" strokeweight=".5pt">
                <v:textbox>
                  <w:txbxContent>
                    <w:p w14:paraId="28C8E265" w14:textId="77777777" w:rsidR="003A11C6" w:rsidRPr="00CA33BD" w:rsidRDefault="003A11C6" w:rsidP="00C52D09">
                      <w:pPr>
                        <w:snapToGrid w:val="0"/>
                        <w:spacing w:line="220" w:lineRule="exact"/>
                        <w:rPr>
                          <w:color w:val="000000" w:themeColor="text1"/>
                        </w:rPr>
                      </w:pPr>
                      <w:r w:rsidRPr="00CA33BD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Cs w:val="24"/>
                        </w:rPr>
                        <w:t>收件編號</w:t>
                      </w:r>
                      <w:r w:rsidRPr="00CA33BD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：</w:t>
                      </w:r>
                      <w:r w:rsidRPr="00CA33BD">
                        <w:rPr>
                          <w:rFonts w:ascii="標楷體" w:eastAsia="標楷體" w:hAnsi="標楷體"/>
                          <w:bCs/>
                          <w:noProof/>
                          <w:color w:val="000000" w:themeColor="text1"/>
                          <w:lang w:val="zh-TW"/>
                        </w:rPr>
                        <w:br/>
                      </w:r>
                      <w:r w:rsidRPr="00CA33BD">
                        <w:rPr>
                          <w:rFonts w:ascii="標楷體" w:eastAsia="標楷體" w:hAnsi="標楷體" w:hint="eastAsia"/>
                          <w:bCs/>
                          <w:noProof/>
                          <w:color w:val="000000" w:themeColor="text1"/>
                          <w:lang w:val="zh-TW"/>
                        </w:rPr>
                        <w:t>(由主辦單位填寫)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D5B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新</w:t>
      </w:r>
      <w:r w:rsidR="005B5D5B" w:rsidRPr="007F3028">
        <w:rPr>
          <w:rFonts w:ascii="標楷體" w:eastAsia="標楷體" w:hAnsi="標楷體"/>
          <w:color w:val="000000" w:themeColor="text1"/>
          <w:sz w:val="32"/>
          <w:szCs w:val="28"/>
        </w:rPr>
        <w:t>北市11</w:t>
      </w:r>
      <w:r w:rsidR="00234F51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3</w:t>
      </w:r>
      <w:r w:rsidR="005B5D5B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年</w:t>
      </w:r>
      <w:r w:rsidR="00565BD3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學習型</w:t>
      </w:r>
      <w:r w:rsidR="005B5D5B" w:rsidRPr="007F3028">
        <w:rPr>
          <w:rFonts w:ascii="標楷體" w:eastAsia="標楷體" w:hAnsi="標楷體" w:hint="eastAsia"/>
          <w:color w:val="000000" w:themeColor="text1"/>
          <w:sz w:val="32"/>
          <w:szCs w:val="28"/>
        </w:rPr>
        <w:t>社區</w:t>
      </w:r>
      <w:r w:rsidR="005B5D5B" w:rsidRPr="007F3028">
        <w:rPr>
          <w:rFonts w:ascii="標楷體" w:eastAsia="標楷體" w:hAnsi="標楷體"/>
          <w:color w:val="000000" w:themeColor="text1"/>
          <w:sz w:val="32"/>
          <w:szCs w:val="28"/>
        </w:rPr>
        <w:t>選拔活動報名</w:t>
      </w:r>
      <w:r w:rsidR="00D334A9" w:rsidRPr="007F3028">
        <w:rPr>
          <w:rFonts w:ascii="標楷體" w:eastAsia="標楷體" w:hAnsi="標楷體"/>
          <w:color w:val="000000" w:themeColor="text1"/>
          <w:sz w:val="32"/>
          <w:szCs w:val="28"/>
        </w:rPr>
        <w:t>表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13"/>
        <w:gridCol w:w="230"/>
        <w:gridCol w:w="1471"/>
        <w:gridCol w:w="1074"/>
        <w:gridCol w:w="441"/>
        <w:gridCol w:w="44"/>
        <w:gridCol w:w="992"/>
        <w:gridCol w:w="292"/>
        <w:gridCol w:w="124"/>
        <w:gridCol w:w="3270"/>
      </w:tblGrid>
      <w:tr w:rsidR="007F3028" w:rsidRPr="007F3028" w14:paraId="67AC7924" w14:textId="77777777" w:rsidTr="00AF55D4">
        <w:tc>
          <w:tcPr>
            <w:tcW w:w="1413" w:type="dxa"/>
          </w:tcPr>
          <w:p w14:paraId="36EEA0AD" w14:textId="7DE1EB82" w:rsidR="005B5D5B" w:rsidRPr="007F3028" w:rsidRDefault="00985495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社區</w:t>
            </w:r>
            <w:r w:rsidR="00A3186D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938" w:type="dxa"/>
            <w:gridSpan w:val="9"/>
          </w:tcPr>
          <w:p w14:paraId="7B96EA6E" w14:textId="77777777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(請自訂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7F3028" w:rsidRPr="007F3028" w14:paraId="66E67135" w14:textId="77777777" w:rsidTr="001730FD">
        <w:trPr>
          <w:trHeight w:val="564"/>
        </w:trPr>
        <w:tc>
          <w:tcPr>
            <w:tcW w:w="1413" w:type="dxa"/>
            <w:vAlign w:val="center"/>
          </w:tcPr>
          <w:p w14:paraId="45EEBE5D" w14:textId="578803A1" w:rsidR="00A3186D" w:rsidRPr="007F3028" w:rsidRDefault="00A3186D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代表人</w:t>
            </w:r>
          </w:p>
        </w:tc>
        <w:tc>
          <w:tcPr>
            <w:tcW w:w="7938" w:type="dxa"/>
            <w:gridSpan w:val="9"/>
          </w:tcPr>
          <w:p w14:paraId="5D1AC438" w14:textId="500B5640" w:rsidR="00A3186D" w:rsidRPr="007F3028" w:rsidRDefault="00CA33BD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                      (請簽章)</w:t>
            </w:r>
          </w:p>
        </w:tc>
      </w:tr>
      <w:tr w:rsidR="007F3028" w:rsidRPr="007F3028" w14:paraId="3A4EC8BC" w14:textId="77777777" w:rsidTr="00AF55D4">
        <w:trPr>
          <w:trHeight w:val="78"/>
        </w:trPr>
        <w:tc>
          <w:tcPr>
            <w:tcW w:w="1413" w:type="dxa"/>
          </w:tcPr>
          <w:p w14:paraId="3191E86E" w14:textId="77777777" w:rsidR="00D0159B" w:rsidRPr="007F3028" w:rsidRDefault="00D0159B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聯絡人員</w:t>
            </w:r>
          </w:p>
        </w:tc>
        <w:tc>
          <w:tcPr>
            <w:tcW w:w="3216" w:type="dxa"/>
            <w:gridSpan w:val="4"/>
          </w:tcPr>
          <w:p w14:paraId="458E8633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07BF1BE3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3270" w:type="dxa"/>
          </w:tcPr>
          <w:p w14:paraId="499D8046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3BEF90B0" w14:textId="77777777" w:rsidTr="00AF55D4">
        <w:trPr>
          <w:trHeight w:val="528"/>
        </w:trPr>
        <w:tc>
          <w:tcPr>
            <w:tcW w:w="1413" w:type="dxa"/>
            <w:vAlign w:val="center"/>
          </w:tcPr>
          <w:p w14:paraId="7B779CD3" w14:textId="622FEC41" w:rsidR="00D0159B" w:rsidRPr="007F3028" w:rsidRDefault="00186A70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</w:t>
            </w:r>
            <w:r w:rsidR="00D0159B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9"/>
          </w:tcPr>
          <w:p w14:paraId="36C84443" w14:textId="5C709BD3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新北市 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</w:t>
            </w:r>
            <w:r w:rsidR="00D334A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7F3028" w:rsidRPr="007F3028" w14:paraId="7CD9D04B" w14:textId="77777777" w:rsidTr="00AF55D4">
        <w:trPr>
          <w:trHeight w:val="250"/>
        </w:trPr>
        <w:tc>
          <w:tcPr>
            <w:tcW w:w="1413" w:type="dxa"/>
          </w:tcPr>
          <w:p w14:paraId="708E7B50" w14:textId="012C9E4F" w:rsidR="00D0159B" w:rsidRPr="007F3028" w:rsidRDefault="00D0159B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通訊電郵</w:t>
            </w:r>
          </w:p>
        </w:tc>
        <w:tc>
          <w:tcPr>
            <w:tcW w:w="7938" w:type="dxa"/>
            <w:gridSpan w:val="9"/>
          </w:tcPr>
          <w:p w14:paraId="251DA1ED" w14:textId="77777777" w:rsidR="00D0159B" w:rsidRPr="007F3028" w:rsidRDefault="00D0159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34F0AC44" w14:textId="77777777" w:rsidTr="00AF55D4">
        <w:tc>
          <w:tcPr>
            <w:tcW w:w="1413" w:type="dxa"/>
            <w:vMerge w:val="restart"/>
            <w:vAlign w:val="center"/>
          </w:tcPr>
          <w:p w14:paraId="513D3D0E" w14:textId="05123FCD" w:rsidR="008057AA" w:rsidRPr="007F3028" w:rsidRDefault="008057AA" w:rsidP="00DC79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社區組織分工幹部</w:t>
            </w:r>
          </w:p>
        </w:tc>
        <w:tc>
          <w:tcPr>
            <w:tcW w:w="1701" w:type="dxa"/>
            <w:gridSpan w:val="2"/>
          </w:tcPr>
          <w:p w14:paraId="355C33E7" w14:textId="77777777" w:rsidR="008057AA" w:rsidRPr="007F3028" w:rsidRDefault="008057AA" w:rsidP="00DC79C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</w:tcPr>
          <w:p w14:paraId="2D3FFB63" w14:textId="77777777" w:rsidR="008057AA" w:rsidRPr="007F3028" w:rsidRDefault="008057AA" w:rsidP="00DC79C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稱謂</w:t>
            </w:r>
          </w:p>
        </w:tc>
        <w:tc>
          <w:tcPr>
            <w:tcW w:w="1284" w:type="dxa"/>
            <w:gridSpan w:val="2"/>
          </w:tcPr>
          <w:p w14:paraId="0A9BCFF9" w14:textId="77777777" w:rsidR="008057AA" w:rsidRPr="007F3028" w:rsidRDefault="008057AA" w:rsidP="00DC79C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年齡</w:t>
            </w:r>
          </w:p>
        </w:tc>
        <w:tc>
          <w:tcPr>
            <w:tcW w:w="3394" w:type="dxa"/>
            <w:gridSpan w:val="2"/>
          </w:tcPr>
          <w:p w14:paraId="1686301E" w14:textId="77777777" w:rsidR="008057AA" w:rsidRPr="007F3028" w:rsidRDefault="008057AA" w:rsidP="00DC79CF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扮演角色(或專長)</w:t>
            </w:r>
          </w:p>
        </w:tc>
      </w:tr>
      <w:tr w:rsidR="007F3028" w:rsidRPr="007F3028" w14:paraId="2DD3F803" w14:textId="77777777" w:rsidTr="00AF55D4">
        <w:tc>
          <w:tcPr>
            <w:tcW w:w="1413" w:type="dxa"/>
            <w:vMerge/>
          </w:tcPr>
          <w:p w14:paraId="100D7D7B" w14:textId="77777777" w:rsidR="008057AA" w:rsidRPr="007F3028" w:rsidRDefault="008057AA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09383D0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634C23D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110C8BC9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295B4788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03EF370E" w14:textId="77777777" w:rsidTr="00AF55D4">
        <w:trPr>
          <w:trHeight w:val="360"/>
        </w:trPr>
        <w:tc>
          <w:tcPr>
            <w:tcW w:w="1413" w:type="dxa"/>
            <w:vMerge/>
          </w:tcPr>
          <w:p w14:paraId="37DE4922" w14:textId="77777777" w:rsidR="008057AA" w:rsidRPr="007F3028" w:rsidRDefault="008057AA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5A8601C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77C0C4F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3CF0E906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0128591C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66FE1035" w14:textId="77777777" w:rsidTr="00AF55D4">
        <w:trPr>
          <w:trHeight w:val="384"/>
        </w:trPr>
        <w:tc>
          <w:tcPr>
            <w:tcW w:w="1413" w:type="dxa"/>
            <w:vMerge/>
          </w:tcPr>
          <w:p w14:paraId="0B1FCA30" w14:textId="77777777" w:rsidR="008057AA" w:rsidRPr="007F3028" w:rsidRDefault="008057AA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D9C57F4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1E71545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2927DE1F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79810DDF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7DFFD860" w14:textId="77777777" w:rsidTr="00AF55D4">
        <w:trPr>
          <w:trHeight w:val="324"/>
        </w:trPr>
        <w:tc>
          <w:tcPr>
            <w:tcW w:w="1413" w:type="dxa"/>
            <w:vMerge/>
          </w:tcPr>
          <w:p w14:paraId="3BC0A62F" w14:textId="77777777" w:rsidR="008057AA" w:rsidRPr="007F3028" w:rsidRDefault="008057AA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8B42640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22C4289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57016114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6AF617E7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60B32D87" w14:textId="77777777" w:rsidTr="00AF55D4">
        <w:trPr>
          <w:trHeight w:val="324"/>
        </w:trPr>
        <w:tc>
          <w:tcPr>
            <w:tcW w:w="1413" w:type="dxa"/>
            <w:vMerge/>
          </w:tcPr>
          <w:p w14:paraId="18F09EB6" w14:textId="77777777" w:rsidR="008057AA" w:rsidRPr="007F3028" w:rsidRDefault="008057AA" w:rsidP="00277D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205740C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641D897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271EBF5F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14:paraId="61A060EC" w14:textId="77777777" w:rsidR="008057AA" w:rsidRPr="007F3028" w:rsidRDefault="008057AA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7B535D7B" w14:textId="77777777" w:rsidTr="00D0159B">
        <w:trPr>
          <w:trHeight w:val="1666"/>
        </w:trPr>
        <w:tc>
          <w:tcPr>
            <w:tcW w:w="9351" w:type="dxa"/>
            <w:gridSpan w:val="10"/>
            <w:tcBorders>
              <w:bottom w:val="double" w:sz="12" w:space="0" w:color="auto"/>
            </w:tcBorders>
          </w:tcPr>
          <w:p w14:paraId="1DDAC9D6" w14:textId="77777777" w:rsidR="005B5D5B" w:rsidRPr="007F3028" w:rsidRDefault="00D0159B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社區學習</w:t>
            </w:r>
            <w:r w:rsidR="005B5D5B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="00565BD3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簡述</w:t>
            </w:r>
            <w:r w:rsidR="005B5D5B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(請條列說明，字數</w:t>
            </w:r>
            <w:r w:rsidR="000C3C78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</w:t>
            </w:r>
            <w:r w:rsidR="00EB789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5B5D5B"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="000C3C78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-1000</w:t>
            </w:r>
            <w:r w:rsidR="00D61093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</w:t>
            </w:r>
            <w:r w:rsidR="005B5D5B"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7399B8CE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17C362C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A919EAC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2ED1F12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76A5AD5" w14:textId="77777777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C7A4FC6" w14:textId="228F883D" w:rsidR="000C3C78" w:rsidRPr="007F3028" w:rsidRDefault="000C3C78" w:rsidP="000C3C78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5FA7671C" w14:textId="77777777" w:rsidTr="00D0159B">
        <w:trPr>
          <w:trHeight w:val="1546"/>
        </w:trPr>
        <w:tc>
          <w:tcPr>
            <w:tcW w:w="9351" w:type="dxa"/>
            <w:gridSpan w:val="10"/>
            <w:tcBorders>
              <w:top w:val="double" w:sz="12" w:space="0" w:color="auto"/>
            </w:tcBorders>
          </w:tcPr>
          <w:p w14:paraId="48362FF1" w14:textId="24E556FC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</w:t>
            </w:r>
            <w:r w:rsidR="00565BD3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(自薦)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理由與特色說明(請條列說明，字數以</w:t>
            </w:r>
            <w:r w:rsidR="00EB7899"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字內為原則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5FABDF6E" w14:textId="77777777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34B8F655" w14:textId="77777777" w:rsidTr="00DC79CF">
        <w:trPr>
          <w:trHeight w:val="411"/>
        </w:trPr>
        <w:tc>
          <w:tcPr>
            <w:tcW w:w="1643" w:type="dxa"/>
            <w:gridSpan w:val="2"/>
            <w:shd w:val="clear" w:color="auto" w:fill="F2F2F2" w:themeFill="background1" w:themeFillShade="F2"/>
            <w:vAlign w:val="center"/>
          </w:tcPr>
          <w:p w14:paraId="342B8972" w14:textId="77777777" w:rsidR="005B5D5B" w:rsidRPr="007F3028" w:rsidRDefault="005B5D5B" w:rsidP="005F2876">
            <w:pPr>
              <w:snapToGrid w:val="0"/>
              <w:spacing w:beforeLines="25" w:before="90" w:afterLines="25" w:after="90"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推薦單位</w:t>
            </w:r>
          </w:p>
        </w:tc>
        <w:tc>
          <w:tcPr>
            <w:tcW w:w="7708" w:type="dxa"/>
            <w:gridSpan w:val="8"/>
            <w:shd w:val="clear" w:color="auto" w:fill="F2F2F2" w:themeFill="background1" w:themeFillShade="F2"/>
          </w:tcPr>
          <w:p w14:paraId="05449FF4" w14:textId="7686E234" w:rsidR="005B5D5B" w:rsidRPr="007F3028" w:rsidRDefault="00565BD3" w:rsidP="005F2876">
            <w:pPr>
              <w:snapToGrid w:val="0"/>
              <w:spacing w:beforeLines="25" w:before="90" w:afterLines="25" w:after="90"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(自薦者以下免填)</w:t>
            </w:r>
          </w:p>
        </w:tc>
      </w:tr>
      <w:tr w:rsidR="007F3028" w:rsidRPr="007F3028" w14:paraId="4E4DA1C4" w14:textId="77777777" w:rsidTr="00DC79CF">
        <w:trPr>
          <w:trHeight w:val="393"/>
        </w:trPr>
        <w:tc>
          <w:tcPr>
            <w:tcW w:w="1643" w:type="dxa"/>
            <w:gridSpan w:val="2"/>
            <w:shd w:val="clear" w:color="auto" w:fill="F2F2F2" w:themeFill="background1" w:themeFillShade="F2"/>
            <w:vAlign w:val="center"/>
          </w:tcPr>
          <w:p w14:paraId="36CEF88A" w14:textId="77777777" w:rsidR="005B5D5B" w:rsidRPr="007F3028" w:rsidRDefault="005B5D5B" w:rsidP="005F2876">
            <w:pPr>
              <w:snapToGrid w:val="0"/>
              <w:spacing w:beforeLines="25" w:before="90" w:afterLines="25" w:after="90"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設立地址</w:t>
            </w:r>
          </w:p>
        </w:tc>
        <w:tc>
          <w:tcPr>
            <w:tcW w:w="7708" w:type="dxa"/>
            <w:gridSpan w:val="8"/>
            <w:shd w:val="clear" w:color="auto" w:fill="F2F2F2" w:themeFill="background1" w:themeFillShade="F2"/>
          </w:tcPr>
          <w:p w14:paraId="3D21A1EC" w14:textId="77777777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7E8E7B93" w14:textId="77777777" w:rsidTr="00DC79CF">
        <w:trPr>
          <w:trHeight w:val="360"/>
        </w:trPr>
        <w:tc>
          <w:tcPr>
            <w:tcW w:w="1643" w:type="dxa"/>
            <w:gridSpan w:val="2"/>
            <w:shd w:val="clear" w:color="auto" w:fill="F2F2F2" w:themeFill="background1" w:themeFillShade="F2"/>
            <w:vAlign w:val="center"/>
          </w:tcPr>
          <w:p w14:paraId="1343BD8A" w14:textId="77777777" w:rsidR="005B5D5B" w:rsidRPr="007F3028" w:rsidRDefault="005B5D5B" w:rsidP="005F2876">
            <w:pPr>
              <w:snapToGrid w:val="0"/>
              <w:spacing w:beforeLines="25" w:before="90" w:afterLines="25" w:after="90"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聯絡人員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</w:tcPr>
          <w:p w14:paraId="28CB08BD" w14:textId="77777777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shd w:val="clear" w:color="auto" w:fill="F2F2F2" w:themeFill="background1" w:themeFillShade="F2"/>
          </w:tcPr>
          <w:p w14:paraId="101AF795" w14:textId="77777777" w:rsidR="005B5D5B" w:rsidRPr="007F3028" w:rsidRDefault="005B5D5B" w:rsidP="005F2876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</w:tcPr>
          <w:p w14:paraId="7598B617" w14:textId="77777777" w:rsidR="005B5D5B" w:rsidRPr="007F3028" w:rsidRDefault="005B5D5B" w:rsidP="00277D5F">
            <w:pPr>
              <w:snapToGrid w:val="0"/>
              <w:spacing w:beforeLines="25" w:before="90" w:afterLines="25" w:after="90"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3028" w:rsidRPr="007F3028" w14:paraId="23CC86E7" w14:textId="77777777" w:rsidTr="00DC79CF">
        <w:trPr>
          <w:trHeight w:val="499"/>
        </w:trPr>
        <w:tc>
          <w:tcPr>
            <w:tcW w:w="1643" w:type="dxa"/>
            <w:gridSpan w:val="2"/>
            <w:shd w:val="clear" w:color="auto" w:fill="F2F2F2" w:themeFill="background1" w:themeFillShade="F2"/>
            <w:vAlign w:val="center"/>
          </w:tcPr>
          <w:p w14:paraId="3B27B3E8" w14:textId="77777777" w:rsidR="005B5D5B" w:rsidRPr="007F3028" w:rsidRDefault="005B5D5B" w:rsidP="005F2876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承辦人員</w:t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  <w:vAlign w:val="bottom"/>
          </w:tcPr>
          <w:p w14:paraId="7D2DAEB5" w14:textId="77777777" w:rsidR="005B5D5B" w:rsidRPr="007F3028" w:rsidRDefault="005B5D5B" w:rsidP="005F2876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(請核章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77" w:type="dxa"/>
            <w:gridSpan w:val="3"/>
            <w:shd w:val="clear" w:color="auto" w:fill="F2F2F2" w:themeFill="background1" w:themeFillShade="F2"/>
          </w:tcPr>
          <w:p w14:paraId="5C945761" w14:textId="77777777" w:rsidR="005B5D5B" w:rsidRPr="007F3028" w:rsidRDefault="005B5D5B" w:rsidP="005F287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bottom"/>
          </w:tcPr>
          <w:p w14:paraId="41E9075E" w14:textId="77777777" w:rsidR="005B5D5B" w:rsidRPr="007F3028" w:rsidRDefault="005B5D5B" w:rsidP="005F2876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(請核章</w:t>
            </w: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9F41781" w14:textId="2D22C441" w:rsidR="00E11492" w:rsidRPr="007F3028" w:rsidRDefault="00531860" w:rsidP="00CA33BD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7F3028">
        <w:rPr>
          <w:rFonts w:ascii="標楷體" w:eastAsia="標楷體" w:hAnsi="標楷體" w:hint="eastAsia"/>
          <w:noProof/>
          <w:color w:val="000000" w:themeColor="text1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67CACE" wp14:editId="69A89F63">
                <wp:simplePos x="0" y="0"/>
                <wp:positionH relativeFrom="margin">
                  <wp:posOffset>-495300</wp:posOffset>
                </wp:positionH>
                <wp:positionV relativeFrom="paragraph">
                  <wp:posOffset>-572135</wp:posOffset>
                </wp:positionV>
                <wp:extent cx="914400" cy="350520"/>
                <wp:effectExtent l="0" t="0" r="635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DEA8E" w14:textId="0EEFC936" w:rsidR="003A11C6" w:rsidRDefault="003A11C6" w:rsidP="00E11492">
                            <w:pPr>
                              <w:snapToGrid w:val="0"/>
                              <w:spacing w:line="240" w:lineRule="atLeast"/>
                            </w:pPr>
                            <w:r w:rsidRPr="002E5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7CACE" id="文字方塊 7" o:spid="_x0000_s1033" type="#_x0000_t202" style="position:absolute;left:0;text-align:left;margin-left:-39pt;margin-top:-45.05pt;width:1in;height:27.6pt;z-index:251699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" fillcolor="white [3201]" stroked="f" strokeweight=".5pt">
                <v:textbox>
                  <w:txbxContent>
                    <w:p w14:paraId="61BDEA8E" w14:textId="0EEFC936" w:rsidR="003A11C6" w:rsidRDefault="003A11C6" w:rsidP="00E11492">
                      <w:pPr>
                        <w:snapToGrid w:val="0"/>
                        <w:spacing w:line="240" w:lineRule="atLeast"/>
                      </w:pPr>
                      <w:r w:rsidRPr="002E5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D7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新北市學習型社區</w:t>
      </w:r>
      <w:r w:rsidR="00E11492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選拔優良事蹟及特色照片說明</w:t>
      </w:r>
    </w:p>
    <w:p w14:paraId="6C0AB09A" w14:textId="21D0244D" w:rsidR="00C956A2" w:rsidRPr="007F3028" w:rsidRDefault="00581DD7" w:rsidP="001532B2">
      <w:pPr>
        <w:pStyle w:val="a3"/>
        <w:widowControl/>
        <w:numPr>
          <w:ilvl w:val="0"/>
          <w:numId w:val="12"/>
        </w:numPr>
        <w:spacing w:line="36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新北市學習型社區</w:t>
      </w:r>
      <w:r w:rsidR="00C956A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選拔活動優良事蹟，</w:t>
      </w:r>
      <w:r w:rsidR="00C956A2" w:rsidRPr="007F3028">
        <w:rPr>
          <w:rFonts w:ascii="標楷體" w:eastAsia="標楷體" w:hAnsi="標楷體" w:hint="eastAsia"/>
          <w:bCs/>
          <w:color w:val="000000" w:themeColor="text1"/>
          <w:sz w:val="28"/>
          <w:szCs w:val="26"/>
        </w:rPr>
        <w:t>請依評分層面填寫。以</w:t>
      </w:r>
      <w:r w:rsidR="00C956A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選拔活動前三年以內之優良事蹟為原則。</w:t>
      </w:r>
    </w:p>
    <w:p w14:paraId="2A9D7DB4" w14:textId="1BB16B52" w:rsidR="00C956A2" w:rsidRPr="007F3028" w:rsidRDefault="00E11492" w:rsidP="001532B2">
      <w:pPr>
        <w:pStyle w:val="a3"/>
        <w:widowControl/>
        <w:numPr>
          <w:ilvl w:val="0"/>
          <w:numId w:val="12"/>
        </w:numPr>
        <w:spacing w:line="36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優良事蹟及特色照片說明(格式可自</w:t>
      </w:r>
      <w:r w:rsidR="00C956A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行調整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)；每件送件文案以A4紙張12頁為限(含報名及推薦表)</w:t>
      </w:r>
      <w:r w:rsidR="00C956A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9BDE97C" w14:textId="2113D85A" w:rsidR="00E11492" w:rsidRPr="007F3028" w:rsidRDefault="001730FD" w:rsidP="001532B2">
      <w:pPr>
        <w:pStyle w:val="a3"/>
        <w:widowControl/>
        <w:numPr>
          <w:ilvl w:val="0"/>
          <w:numId w:val="12"/>
        </w:numPr>
        <w:spacing w:afterLines="50" w:after="180" w:line="36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送件時請自行列印，</w:t>
      </w:r>
      <w:r w:rsidR="00E1149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提供</w:t>
      </w:r>
      <w:r w:rsidR="00D46A7A" w:rsidRPr="007F302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核章</w:t>
      </w:r>
      <w:r w:rsidR="00D46A7A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正本1份，</w:t>
      </w:r>
      <w:r w:rsidR="00E1149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影本</w:t>
      </w:r>
      <w:r w:rsidR="00D529DB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E11492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份。</w:t>
      </w:r>
    </w:p>
    <w:tbl>
      <w:tblPr>
        <w:tblStyle w:val="a4"/>
        <w:tblW w:w="9214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7"/>
        <w:gridCol w:w="496"/>
        <w:gridCol w:w="3403"/>
        <w:gridCol w:w="4818"/>
      </w:tblGrid>
      <w:tr w:rsidR="007F3028" w:rsidRPr="007F3028" w14:paraId="273F1605" w14:textId="77777777" w:rsidTr="00234F51"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E60F807" w14:textId="77777777" w:rsidR="00E11492" w:rsidRPr="007F3028" w:rsidRDefault="00E11492" w:rsidP="002C566E">
            <w:pPr>
              <w:snapToGrid w:val="0"/>
              <w:spacing w:before="12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項目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917F5D6" w14:textId="77777777" w:rsidR="00E11492" w:rsidRPr="007F3028" w:rsidRDefault="00E11492" w:rsidP="002C566E">
            <w:pPr>
              <w:snapToGrid w:val="0"/>
              <w:spacing w:before="12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6"/>
              </w:rPr>
              <w:t>自評(</w:t>
            </w: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優良事蹟</w:t>
            </w:r>
            <w:r w:rsidRPr="007F3028"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  <w:t>)</w:t>
            </w:r>
          </w:p>
        </w:tc>
      </w:tr>
      <w:tr w:rsidR="007F3028" w:rsidRPr="007F3028" w14:paraId="6F86EE35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3A3C7A49" w14:textId="6CDB48BC" w:rsidR="00FC5481" w:rsidRPr="007F3028" w:rsidRDefault="00AE3CB5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7F302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" w:type="dxa"/>
            <w:vMerge w:val="restart"/>
            <w:vAlign w:val="center"/>
          </w:tcPr>
          <w:p w14:paraId="3D2C0C66" w14:textId="24008E5E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3403" w:type="dxa"/>
            <w:vAlign w:val="center"/>
          </w:tcPr>
          <w:p w14:paraId="5DE482A3" w14:textId="06B3C904" w:rsidR="00FC5481" w:rsidRPr="007F3028" w:rsidRDefault="00AE3CB5" w:rsidP="002C566E">
            <w:pPr>
              <w:adjustRightInd w:val="0"/>
              <w:ind w:leftChars="-45" w:left="317" w:hangingChars="177" w:hanging="42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1-1社區學習的動機想法及參與的成員介紹。</w:t>
            </w:r>
          </w:p>
        </w:tc>
        <w:tc>
          <w:tcPr>
            <w:tcW w:w="4819" w:type="dxa"/>
          </w:tcPr>
          <w:p w14:paraId="2274A266" w14:textId="4AECBF97" w:rsidR="00FC5481" w:rsidRPr="007F3028" w:rsidRDefault="00FC5481" w:rsidP="00277D5F">
            <w:pPr>
              <w:snapToGrid w:val="0"/>
              <w:spacing w:line="264" w:lineRule="auto"/>
              <w:ind w:leftChars="-47" w:left="169" w:hangingChars="128" w:hanging="282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7F3028" w:rsidRPr="007F3028" w14:paraId="5FFFA7C0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266D4837" w14:textId="77777777" w:rsidR="00FC5481" w:rsidRPr="007F3028" w:rsidRDefault="00FC5481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49781B41" w14:textId="77777777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1FBA6C13" w14:textId="5333C730" w:rsidR="00FC5481" w:rsidRPr="007F3028" w:rsidRDefault="00AE3CB5" w:rsidP="002C566E">
            <w:pPr>
              <w:snapToGrid w:val="0"/>
              <w:spacing w:before="120" w:line="264" w:lineRule="auto"/>
              <w:ind w:leftChars="-44" w:left="316" w:hangingChars="176" w:hanging="4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1-2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社區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學習的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願景與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及規劃內容說明。</w:t>
            </w:r>
          </w:p>
        </w:tc>
        <w:tc>
          <w:tcPr>
            <w:tcW w:w="4819" w:type="dxa"/>
          </w:tcPr>
          <w:p w14:paraId="4DD0D81D" w14:textId="777EEF13" w:rsidR="00FC5481" w:rsidRPr="007F3028" w:rsidRDefault="00FC5481" w:rsidP="00277D5F">
            <w:pPr>
              <w:snapToGrid w:val="0"/>
              <w:spacing w:line="264" w:lineRule="auto"/>
              <w:ind w:leftChars="-47" w:left="169" w:hangingChars="128" w:hanging="282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21FCDE16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6DD35B12" w14:textId="120A09DC" w:rsidR="00FC5481" w:rsidRPr="007F3028" w:rsidRDefault="00AE3CB5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7F302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" w:type="dxa"/>
            <w:vMerge w:val="restart"/>
            <w:vAlign w:val="center"/>
          </w:tcPr>
          <w:p w14:paraId="6059B813" w14:textId="4467FD18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資源投入</w:t>
            </w:r>
          </w:p>
        </w:tc>
        <w:tc>
          <w:tcPr>
            <w:tcW w:w="3403" w:type="dxa"/>
            <w:vAlign w:val="center"/>
          </w:tcPr>
          <w:p w14:paraId="6CF79887" w14:textId="4C78CC3D" w:rsidR="00FC5481" w:rsidRPr="007F3028" w:rsidRDefault="00AE3CB5" w:rsidP="002C566E">
            <w:pPr>
              <w:snapToGrid w:val="0"/>
              <w:spacing w:before="120" w:line="264" w:lineRule="auto"/>
              <w:ind w:leftChars="-44" w:left="316" w:hangingChars="176" w:hanging="4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2-1推動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社區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學習的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組織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規劃及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人力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安排。</w:t>
            </w:r>
          </w:p>
        </w:tc>
        <w:tc>
          <w:tcPr>
            <w:tcW w:w="4819" w:type="dxa"/>
          </w:tcPr>
          <w:p w14:paraId="71A354E6" w14:textId="5BA6A955" w:rsidR="00FC5481" w:rsidRPr="007F3028" w:rsidRDefault="00FC5481" w:rsidP="00277D5F">
            <w:pPr>
              <w:snapToGrid w:val="0"/>
              <w:spacing w:line="264" w:lineRule="auto"/>
              <w:ind w:leftChars="-47" w:left="169" w:hangingChars="128" w:hanging="282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624DABCE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7CE0C66F" w14:textId="77777777" w:rsidR="00FC5481" w:rsidRPr="007F3028" w:rsidRDefault="00FC5481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5629855C" w14:textId="77777777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11EE1023" w14:textId="7F2FFB11" w:rsidR="00FC5481" w:rsidRPr="007F3028" w:rsidRDefault="00AE3CB5" w:rsidP="002C566E">
            <w:pPr>
              <w:snapToGrid w:val="0"/>
              <w:spacing w:before="120" w:line="264" w:lineRule="auto"/>
              <w:ind w:leftChars="-45" w:left="317" w:hangingChars="177" w:hanging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2-2推動社區學習的時間、場地、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軟硬體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經費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及社會資源等。</w:t>
            </w:r>
          </w:p>
        </w:tc>
        <w:tc>
          <w:tcPr>
            <w:tcW w:w="4819" w:type="dxa"/>
          </w:tcPr>
          <w:p w14:paraId="74EDCFE6" w14:textId="23BAFE6B" w:rsidR="00FC5481" w:rsidRPr="007F3028" w:rsidRDefault="00FC5481" w:rsidP="00277D5F">
            <w:pPr>
              <w:snapToGrid w:val="0"/>
              <w:spacing w:line="264" w:lineRule="auto"/>
              <w:ind w:leftChars="-47" w:left="175" w:hangingChars="131" w:hanging="288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36BE02AB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58C4E469" w14:textId="2EEC1DFB" w:rsidR="00FC5481" w:rsidRPr="007F3028" w:rsidRDefault="00AE3CB5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7F302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" w:type="dxa"/>
            <w:vMerge w:val="restart"/>
            <w:vAlign w:val="center"/>
          </w:tcPr>
          <w:p w14:paraId="147B8389" w14:textId="03415900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策略運作</w:t>
            </w:r>
          </w:p>
        </w:tc>
        <w:tc>
          <w:tcPr>
            <w:tcW w:w="3403" w:type="dxa"/>
            <w:vAlign w:val="center"/>
          </w:tcPr>
          <w:p w14:paraId="6171EE1E" w14:textId="40DD9B81" w:rsidR="00FC5481" w:rsidRPr="007F3028" w:rsidRDefault="00AE3CB5" w:rsidP="002C566E">
            <w:pPr>
              <w:adjustRightInd w:val="0"/>
              <w:ind w:leftChars="-45" w:left="317" w:hangingChars="177" w:hanging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3-1如何了解社區的學習需求及訂定社區學習的方向。</w:t>
            </w:r>
          </w:p>
        </w:tc>
        <w:tc>
          <w:tcPr>
            <w:tcW w:w="4819" w:type="dxa"/>
          </w:tcPr>
          <w:p w14:paraId="6AC8DC72" w14:textId="57BF0EDC" w:rsidR="00FC5481" w:rsidRPr="007F3028" w:rsidRDefault="00FC5481" w:rsidP="00277D5F">
            <w:pPr>
              <w:adjustRightInd w:val="0"/>
              <w:ind w:leftChars="-47" w:left="149" w:hangingChars="119" w:hanging="262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4812DC35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32791A56" w14:textId="77777777" w:rsidR="00FC5481" w:rsidRPr="007F3028" w:rsidRDefault="00FC5481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6AF42244" w14:textId="77777777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32D3806B" w14:textId="30035CC1" w:rsidR="00FC5481" w:rsidRPr="007F3028" w:rsidRDefault="00AE3CB5" w:rsidP="002C566E">
            <w:pPr>
              <w:snapToGrid w:val="0"/>
              <w:spacing w:before="120" w:line="264" w:lineRule="auto"/>
              <w:ind w:leftChars="-45" w:left="317" w:hangingChars="177" w:hanging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3-2社區學習如何照顧到多元族群的需求。</w:t>
            </w:r>
          </w:p>
        </w:tc>
        <w:tc>
          <w:tcPr>
            <w:tcW w:w="4819" w:type="dxa"/>
          </w:tcPr>
          <w:p w14:paraId="76F24A21" w14:textId="57A9EC68" w:rsidR="00FC5481" w:rsidRPr="007F3028" w:rsidRDefault="00FC5481" w:rsidP="00277D5F">
            <w:pPr>
              <w:snapToGrid w:val="0"/>
              <w:spacing w:line="264" w:lineRule="auto"/>
              <w:ind w:leftChars="-47" w:left="175" w:hangingChars="131" w:hanging="288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4DFF675F" w14:textId="77777777" w:rsidTr="00234F51">
        <w:trPr>
          <w:trHeight w:hRule="exact" w:val="1134"/>
        </w:trPr>
        <w:tc>
          <w:tcPr>
            <w:tcW w:w="496" w:type="dxa"/>
            <w:vMerge w:val="restart"/>
            <w:vAlign w:val="center"/>
          </w:tcPr>
          <w:p w14:paraId="1696BFCA" w14:textId="2A47DC03" w:rsidR="00FC5481" w:rsidRPr="007F3028" w:rsidRDefault="00AE3CB5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7F302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" w:type="dxa"/>
            <w:vMerge w:val="restart"/>
            <w:vAlign w:val="center"/>
          </w:tcPr>
          <w:p w14:paraId="30485664" w14:textId="780BABEC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效益產出</w:t>
            </w:r>
          </w:p>
        </w:tc>
        <w:tc>
          <w:tcPr>
            <w:tcW w:w="3403" w:type="dxa"/>
            <w:vAlign w:val="center"/>
          </w:tcPr>
          <w:p w14:paraId="62270208" w14:textId="6044953E" w:rsidR="00FC5481" w:rsidRPr="007F3028" w:rsidRDefault="00AE3CB5" w:rsidP="002C566E">
            <w:pPr>
              <w:snapToGrid w:val="0"/>
              <w:spacing w:before="120" w:line="264" w:lineRule="auto"/>
              <w:ind w:leftChars="-45" w:left="317" w:hangingChars="177" w:hanging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4-1學習型社區的優良事蹟或</w:t>
            </w: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成員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參與學習後的成長與改變。</w:t>
            </w:r>
          </w:p>
        </w:tc>
        <w:tc>
          <w:tcPr>
            <w:tcW w:w="4819" w:type="dxa"/>
          </w:tcPr>
          <w:p w14:paraId="64EC0818" w14:textId="2CDF2D7F" w:rsidR="00FC5481" w:rsidRPr="007F3028" w:rsidRDefault="00FC5481" w:rsidP="00277D5F">
            <w:pPr>
              <w:snapToGrid w:val="0"/>
              <w:spacing w:line="264" w:lineRule="auto"/>
              <w:ind w:leftChars="-47" w:left="175" w:hangingChars="131" w:hanging="288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51C48064" w14:textId="77777777" w:rsidTr="00234F51">
        <w:trPr>
          <w:trHeight w:hRule="exact" w:val="1134"/>
        </w:trPr>
        <w:tc>
          <w:tcPr>
            <w:tcW w:w="496" w:type="dxa"/>
            <w:vMerge/>
            <w:vAlign w:val="center"/>
          </w:tcPr>
          <w:p w14:paraId="5A2D7B81" w14:textId="77777777" w:rsidR="00FC5481" w:rsidRPr="007F3028" w:rsidRDefault="00FC5481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14:paraId="1DE7F575" w14:textId="77777777" w:rsidR="00FC5481" w:rsidRPr="007F3028" w:rsidRDefault="00FC5481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14:paraId="66C04B10" w14:textId="71F302A1" w:rsidR="00FC5481" w:rsidRPr="007F3028" w:rsidRDefault="00AE3CB5" w:rsidP="002C566E">
            <w:pPr>
              <w:snapToGrid w:val="0"/>
              <w:spacing w:before="120" w:line="264" w:lineRule="auto"/>
              <w:ind w:leftChars="-45" w:left="317" w:hangingChars="177" w:hanging="42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4-2推動社區學習過程中遭遇到的困境及如何因應解決？</w:t>
            </w:r>
          </w:p>
        </w:tc>
        <w:tc>
          <w:tcPr>
            <w:tcW w:w="4819" w:type="dxa"/>
          </w:tcPr>
          <w:p w14:paraId="7A0CA28A" w14:textId="08E12134" w:rsidR="00FC5481" w:rsidRPr="007F3028" w:rsidRDefault="00FC5481" w:rsidP="00277D5F">
            <w:pPr>
              <w:snapToGrid w:val="0"/>
              <w:spacing w:line="264" w:lineRule="auto"/>
              <w:ind w:leftChars="-47" w:left="175" w:hangingChars="131" w:hanging="288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7F3028" w:rsidRPr="007F3028" w14:paraId="65CFBF58" w14:textId="77777777" w:rsidTr="00234F51">
        <w:trPr>
          <w:trHeight w:val="540"/>
        </w:trPr>
        <w:tc>
          <w:tcPr>
            <w:tcW w:w="496" w:type="dxa"/>
            <w:vAlign w:val="center"/>
          </w:tcPr>
          <w:p w14:paraId="18EC204E" w14:textId="6CF98713" w:rsidR="009F365A" w:rsidRPr="007F3028" w:rsidRDefault="002C566E" w:rsidP="002C566E">
            <w:pPr>
              <w:snapToGrid w:val="0"/>
              <w:spacing w:before="240" w:line="264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" w:type="dxa"/>
          </w:tcPr>
          <w:p w14:paraId="35A01BB7" w14:textId="6EF154E9" w:rsidR="009F365A" w:rsidRPr="007F3028" w:rsidRDefault="009F365A" w:rsidP="00277D5F">
            <w:pPr>
              <w:snapToGrid w:val="0"/>
              <w:spacing w:before="240" w:line="264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6"/>
              </w:rPr>
              <w:t>特色亮點</w:t>
            </w:r>
          </w:p>
        </w:tc>
        <w:tc>
          <w:tcPr>
            <w:tcW w:w="3403" w:type="dxa"/>
            <w:vAlign w:val="center"/>
          </w:tcPr>
          <w:p w14:paraId="5A540AFA" w14:textId="6453D5E0" w:rsidR="009F365A" w:rsidRPr="007F3028" w:rsidRDefault="009F365A" w:rsidP="00CA33BD">
            <w:pPr>
              <w:snapToGrid w:val="0"/>
              <w:spacing w:before="120" w:line="264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針對貴家庭有特色之處，可自行斟酌補充說明。</w:t>
            </w:r>
          </w:p>
        </w:tc>
        <w:tc>
          <w:tcPr>
            <w:tcW w:w="4819" w:type="dxa"/>
          </w:tcPr>
          <w:p w14:paraId="65360E4E" w14:textId="3FC386FB" w:rsidR="009F365A" w:rsidRPr="007F3028" w:rsidRDefault="009F365A" w:rsidP="00277D5F">
            <w:pPr>
              <w:snapToGrid w:val="0"/>
              <w:spacing w:before="120" w:line="264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</w:tr>
    </w:tbl>
    <w:p w14:paraId="5BDF82C8" w14:textId="2A2D25BB" w:rsidR="00E11492" w:rsidRPr="007F3028" w:rsidRDefault="005A02DE" w:rsidP="005216B9">
      <w:pPr>
        <w:pStyle w:val="a3"/>
        <w:widowControl/>
        <w:numPr>
          <w:ilvl w:val="0"/>
          <w:numId w:val="12"/>
        </w:numPr>
        <w:snapToGrid w:val="0"/>
        <w:spacing w:afterLines="50" w:after="180"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lastRenderedPageBreak/>
        <w:t>請另提供選拔活動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事蹟照片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JPG檔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，存檔請以內容簡要說明為檔名；建議提供</w:t>
      </w:r>
      <w:r w:rsidR="00985495"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8-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10張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照片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</w:t>
      </w:r>
      <w:r w:rsidRPr="007F3028">
        <w:rPr>
          <w:rFonts w:ascii="標楷體" w:eastAsia="標楷體" w:hAnsi="標楷體"/>
          <w:bCs/>
          <w:color w:val="000000" w:themeColor="text1"/>
          <w:sz w:val="28"/>
          <w:szCs w:val="28"/>
        </w:rPr>
        <w:t>1440*1080以上檔案大小須為1MB以上</w:t>
      </w:r>
      <w:r w:rsidRPr="007F30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293"/>
      </w:tblGrid>
      <w:tr w:rsidR="007F3028" w:rsidRPr="007F3028" w14:paraId="57BA329B" w14:textId="77777777" w:rsidTr="007E650A">
        <w:trPr>
          <w:trHeight w:hRule="exact" w:val="5670"/>
        </w:trPr>
        <w:tc>
          <w:tcPr>
            <w:tcW w:w="9293" w:type="dxa"/>
          </w:tcPr>
          <w:p w14:paraId="08559ECF" w14:textId="77777777" w:rsidR="005216B9" w:rsidRPr="007F3028" w:rsidRDefault="005216B9" w:rsidP="007E650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78D9629E" w14:textId="77777777" w:rsidTr="007E650A">
        <w:trPr>
          <w:trHeight w:val="279"/>
        </w:trPr>
        <w:tc>
          <w:tcPr>
            <w:tcW w:w="9293" w:type="dxa"/>
          </w:tcPr>
          <w:p w14:paraId="1D34421F" w14:textId="77777777" w:rsidR="005216B9" w:rsidRPr="007F3028" w:rsidRDefault="005216B9" w:rsidP="007E650A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照片說明：</w:t>
            </w:r>
          </w:p>
        </w:tc>
      </w:tr>
      <w:tr w:rsidR="007F3028" w:rsidRPr="007F3028" w14:paraId="68DEBD3D" w14:textId="77777777" w:rsidTr="007E650A">
        <w:trPr>
          <w:trHeight w:hRule="exact" w:val="5670"/>
        </w:trPr>
        <w:tc>
          <w:tcPr>
            <w:tcW w:w="9293" w:type="dxa"/>
          </w:tcPr>
          <w:p w14:paraId="46A952EA" w14:textId="77777777" w:rsidR="005216B9" w:rsidRPr="007F3028" w:rsidRDefault="005216B9" w:rsidP="007E650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F3028" w:rsidRPr="007F3028" w14:paraId="01EA1403" w14:textId="77777777" w:rsidTr="007E650A">
        <w:trPr>
          <w:trHeight w:val="279"/>
        </w:trPr>
        <w:tc>
          <w:tcPr>
            <w:tcW w:w="9293" w:type="dxa"/>
          </w:tcPr>
          <w:p w14:paraId="440EAC05" w14:textId="77777777" w:rsidR="005216B9" w:rsidRPr="007F3028" w:rsidRDefault="005216B9" w:rsidP="007E650A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照片說明：</w:t>
            </w:r>
          </w:p>
        </w:tc>
      </w:tr>
    </w:tbl>
    <w:p w14:paraId="79A32519" w14:textId="77777777" w:rsidR="00440933" w:rsidRPr="007F3028" w:rsidRDefault="00440933" w:rsidP="00277D5F">
      <w:pPr>
        <w:widowControl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F3028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33D6753" w14:textId="1F2286AC" w:rsidR="009A1D82" w:rsidRPr="007F3028" w:rsidRDefault="000D2A37" w:rsidP="00964F1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 w:hint="eastAsia"/>
          <w:noProof/>
          <w:color w:val="000000" w:themeColor="text1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00AE11" wp14:editId="71BE6B84">
                <wp:simplePos x="0" y="0"/>
                <wp:positionH relativeFrom="margin">
                  <wp:posOffset>-466725</wp:posOffset>
                </wp:positionH>
                <wp:positionV relativeFrom="paragraph">
                  <wp:posOffset>-505460</wp:posOffset>
                </wp:positionV>
                <wp:extent cx="914400" cy="350520"/>
                <wp:effectExtent l="0" t="0" r="6985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3B21A" w14:textId="77777777" w:rsidR="003A11C6" w:rsidRDefault="003A11C6" w:rsidP="000D2A37">
                            <w:pPr>
                              <w:snapToGrid w:val="0"/>
                              <w:spacing w:line="240" w:lineRule="atLeast"/>
                            </w:pPr>
                            <w:r w:rsidRPr="002E5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AE11" id="文字方塊 13" o:spid="_x0000_s1034" type="#_x0000_t202" style="position:absolute;left:0;text-align:left;margin-left:-36.75pt;margin-top:-39.8pt;width:1in;height:27.6pt;z-index:2517032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" fillcolor="window" stroked="f" strokeweight=".5pt">
                <v:textbox>
                  <w:txbxContent>
                    <w:p w14:paraId="13D3B21A" w14:textId="77777777" w:rsidR="003A11C6" w:rsidRDefault="003A11C6" w:rsidP="000D2A37">
                      <w:pPr>
                        <w:snapToGrid w:val="0"/>
                        <w:spacing w:line="240" w:lineRule="atLeast"/>
                      </w:pPr>
                      <w:r w:rsidRPr="002E5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D82" w:rsidRPr="007F302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新</w:t>
      </w:r>
      <w:r w:rsidR="009A1D82" w:rsidRPr="007F3028">
        <w:rPr>
          <w:rFonts w:ascii="標楷體" w:eastAsia="標楷體" w:hAnsi="標楷體"/>
          <w:b/>
          <w:color w:val="000000" w:themeColor="text1"/>
          <w:sz w:val="32"/>
          <w:szCs w:val="28"/>
        </w:rPr>
        <w:t>北市11</w:t>
      </w:r>
      <w:r w:rsidR="00234F51" w:rsidRPr="007F302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 w:rsidR="009A1D82" w:rsidRPr="007F302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9A1D82" w:rsidRPr="007F3028">
        <w:rPr>
          <w:rFonts w:ascii="標楷體" w:eastAsia="標楷體" w:hAnsi="標楷體"/>
          <w:b/>
          <w:color w:val="000000" w:themeColor="text1"/>
          <w:sz w:val="32"/>
          <w:szCs w:val="28"/>
        </w:rPr>
        <w:t>學習型</w:t>
      </w:r>
      <w:r w:rsidR="00964F1B" w:rsidRPr="007F302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家庭暨社區</w:t>
      </w:r>
      <w:r w:rsidR="009A1D82" w:rsidRPr="007F3028">
        <w:rPr>
          <w:rFonts w:ascii="標楷體" w:eastAsia="標楷體" w:hAnsi="標楷體"/>
          <w:b/>
          <w:color w:val="000000" w:themeColor="text1"/>
          <w:sz w:val="32"/>
          <w:szCs w:val="28"/>
        </w:rPr>
        <w:t>選拔活動</w:t>
      </w:r>
      <w:r w:rsidR="009A1D82" w:rsidRPr="007F302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圖像影片使用同意書</w:t>
      </w:r>
    </w:p>
    <w:p w14:paraId="6B80CFBE" w14:textId="19C57AD9" w:rsidR="009A1D82" w:rsidRPr="007F3028" w:rsidRDefault="009A1D82" w:rsidP="00277D5F">
      <w:pPr>
        <w:jc w:val="both"/>
        <w:rPr>
          <w:rFonts w:ascii="標楷體" w:eastAsia="標楷體" w:hAnsi="標楷體"/>
          <w:color w:val="000000" w:themeColor="text1"/>
        </w:rPr>
      </w:pPr>
    </w:p>
    <w:p w14:paraId="19636ECB" w14:textId="66543ED6" w:rsidR="00653BEA" w:rsidRPr="007F3028" w:rsidRDefault="009A1D82" w:rsidP="001532B2">
      <w:pPr>
        <w:pStyle w:val="a3"/>
        <w:numPr>
          <w:ilvl w:val="0"/>
          <w:numId w:val="6"/>
        </w:numPr>
        <w:snapToGrid w:val="0"/>
        <w:spacing w:line="360" w:lineRule="auto"/>
        <w:ind w:leftChars="0" w:left="55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本人</w:t>
      </w:r>
      <w:r w:rsidR="00C734A6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或單位成員</w:t>
      </w:r>
      <w:r w:rsidRPr="007F3028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  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（以下簡稱甲方）茲同意並授權新北市政府教育局</w:t>
      </w:r>
      <w:r w:rsidR="001730FD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與相關承辦單位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（以下簡稱乙方），對本人於參選過程所提供之</w:t>
      </w:r>
      <w:r w:rsidR="00653BEA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文字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圖像影片，允由乙方公開運用於公益活動、網站、出版及影片等項目製作。</w:t>
      </w:r>
    </w:p>
    <w:p w14:paraId="7B3364B6" w14:textId="3826721C" w:rsidR="00653BEA" w:rsidRPr="007F3028" w:rsidRDefault="009A1D82" w:rsidP="001532B2">
      <w:pPr>
        <w:pStyle w:val="a3"/>
        <w:numPr>
          <w:ilvl w:val="0"/>
          <w:numId w:val="6"/>
        </w:numPr>
        <w:snapToGrid w:val="0"/>
        <w:spacing w:line="360" w:lineRule="auto"/>
        <w:ind w:leftChars="0" w:left="55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乙方同意不得以甲方之</w:t>
      </w:r>
      <w:r w:rsidR="00653BEA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文字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圖像影片從事商業行為。</w:t>
      </w:r>
    </w:p>
    <w:p w14:paraId="764D5193" w14:textId="35F4775C" w:rsidR="00653BEA" w:rsidRPr="007F3028" w:rsidRDefault="009A1D82" w:rsidP="001532B2">
      <w:pPr>
        <w:pStyle w:val="a3"/>
        <w:numPr>
          <w:ilvl w:val="0"/>
          <w:numId w:val="6"/>
        </w:numPr>
        <w:snapToGrid w:val="0"/>
        <w:spacing w:line="360" w:lineRule="auto"/>
        <w:ind w:leftChars="0" w:left="55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甲方同意無條件允予乙方使用所提供之</w:t>
      </w:r>
      <w:r w:rsidR="00653BEA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文字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圖像影片於公益活動之電子媒體及書面宣傳。</w:t>
      </w:r>
    </w:p>
    <w:p w14:paraId="583E8A70" w14:textId="7E93E06E" w:rsidR="00653BEA" w:rsidRPr="007F3028" w:rsidRDefault="009A1D82" w:rsidP="001532B2">
      <w:pPr>
        <w:pStyle w:val="a3"/>
        <w:numPr>
          <w:ilvl w:val="0"/>
          <w:numId w:val="6"/>
        </w:numPr>
        <w:snapToGrid w:val="0"/>
        <w:spacing w:line="360" w:lineRule="auto"/>
        <w:ind w:leftChars="0" w:left="55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乙方並得用於設計、印刷、傳播、網站等各項宣傳資料，或以各種方式呈現授權圖像影片之全部或部分公開發表，但於公開發表之期間必須尊重著作人之個人形象，不得發表於非正當管道。</w:t>
      </w:r>
    </w:p>
    <w:p w14:paraId="21CEB209" w14:textId="6FDB0203" w:rsidR="00653BEA" w:rsidRPr="007F3028" w:rsidRDefault="009A1D82" w:rsidP="001532B2">
      <w:pPr>
        <w:pStyle w:val="a3"/>
        <w:numPr>
          <w:ilvl w:val="0"/>
          <w:numId w:val="6"/>
        </w:numPr>
        <w:snapToGrid w:val="0"/>
        <w:spacing w:line="360" w:lineRule="auto"/>
        <w:ind w:leftChars="0" w:left="550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653BEA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文字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圖像影片或肖像授權，無任何權利金或補償金，僅</w:t>
      </w:r>
      <w:r w:rsidR="009B1F29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作推廣宣傳之用途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 xml:space="preserve">。 </w:t>
      </w:r>
    </w:p>
    <w:p w14:paraId="7C7F785A" w14:textId="77777777" w:rsidR="00653BEA" w:rsidRPr="007F3028" w:rsidRDefault="00653BEA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42436B7" w14:textId="77777777" w:rsidR="00653BEA" w:rsidRPr="007F3028" w:rsidRDefault="009A1D82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此致</w:t>
      </w:r>
    </w:p>
    <w:p w14:paraId="709AD68B" w14:textId="77777777" w:rsidR="00653BEA" w:rsidRPr="007F3028" w:rsidRDefault="009A1D82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新北市政府教育局</w:t>
      </w:r>
    </w:p>
    <w:p w14:paraId="5EEFB4FB" w14:textId="77777777" w:rsidR="00653BEA" w:rsidRPr="007F3028" w:rsidRDefault="00653BEA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0DD657" w14:textId="2DC7BEF1" w:rsidR="001017F4" w:rsidRPr="007F3028" w:rsidRDefault="009A1D82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立同意書人：</w:t>
      </w:r>
      <w:r w:rsidR="00653BEA" w:rsidRPr="007F3028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             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(請簽名</w:t>
      </w:r>
      <w:r w:rsidR="00653BEA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3E4C0C58" w14:textId="12CEC3BA" w:rsidR="00653BEA" w:rsidRPr="007F3028" w:rsidRDefault="00653BEA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>中華民國</w:t>
      </w:r>
      <w:r w:rsidR="00C734A6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 xml:space="preserve"> 年</w:t>
      </w:r>
      <w:r w:rsidR="00C734A6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 xml:space="preserve"> 月</w:t>
      </w:r>
      <w:r w:rsidR="00C734A6" w:rsidRPr="007F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7F3028">
        <w:rPr>
          <w:rFonts w:ascii="標楷體" w:eastAsia="標楷體" w:hAnsi="標楷體"/>
          <w:color w:val="000000" w:themeColor="text1"/>
          <w:sz w:val="28"/>
          <w:szCs w:val="28"/>
        </w:rPr>
        <w:t xml:space="preserve"> 日</w:t>
      </w:r>
    </w:p>
    <w:p w14:paraId="213783D3" w14:textId="1062B143" w:rsidR="00D529DB" w:rsidRPr="007F3028" w:rsidRDefault="00D529DB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53717A1" w14:textId="27EEA124" w:rsidR="00D529DB" w:rsidRPr="007F3028" w:rsidRDefault="00D529DB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8A89808" w14:textId="15EE3382" w:rsidR="00D529DB" w:rsidRPr="007F3028" w:rsidRDefault="00D529DB" w:rsidP="00277D5F">
      <w:pPr>
        <w:pStyle w:val="a3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1AD20F" w14:textId="48C1E5A7" w:rsidR="00AD3CC8" w:rsidRPr="007F3028" w:rsidRDefault="00AD3CC8" w:rsidP="00AD3CC8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EDA1472" w14:textId="51666383" w:rsidR="00797F09" w:rsidRPr="007F3028" w:rsidRDefault="00797F09" w:rsidP="00797F09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F3028">
        <w:rPr>
          <w:rFonts w:ascii="標楷體" w:eastAsia="標楷體" w:hAnsi="標楷體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CD9A0C" wp14:editId="1C49B702">
                <wp:simplePos x="0" y="0"/>
                <wp:positionH relativeFrom="margin">
                  <wp:posOffset>-454085</wp:posOffset>
                </wp:positionH>
                <wp:positionV relativeFrom="paragraph">
                  <wp:posOffset>-565462</wp:posOffset>
                </wp:positionV>
                <wp:extent cx="914400" cy="350520"/>
                <wp:effectExtent l="0" t="0" r="6985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EB761" w14:textId="7AB04A04" w:rsidR="003A11C6" w:rsidRDefault="003A11C6" w:rsidP="00AD3CC8">
                            <w:pPr>
                              <w:snapToGrid w:val="0"/>
                              <w:spacing w:line="240" w:lineRule="atLeast"/>
                            </w:pPr>
                            <w:r w:rsidRPr="002E5B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9A0C" id="文字方塊 6" o:spid="_x0000_s1035" type="#_x0000_t202" style="position:absolute;margin-left:-35.75pt;margin-top:-44.5pt;width:1in;height:27.6pt;z-index:2517094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" fillcolor="window" stroked="f" strokeweight=".5pt">
                <v:textbox>
                  <w:txbxContent>
                    <w:p w14:paraId="6F6EB761" w14:textId="7AB04A04" w:rsidR="003A11C6" w:rsidRDefault="003A11C6" w:rsidP="00AD3CC8">
                      <w:pPr>
                        <w:snapToGrid w:val="0"/>
                        <w:spacing w:line="240" w:lineRule="atLeast"/>
                      </w:pPr>
                      <w:r w:rsidRPr="002E5B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CC8"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="00AD3CC8"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學習型家庭</w:t>
      </w:r>
      <w:r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t>選拔評分重點及相關內容參考</w:t>
      </w:r>
    </w:p>
    <w:tbl>
      <w:tblPr>
        <w:tblStyle w:val="a4"/>
        <w:tblW w:w="518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6"/>
        <w:gridCol w:w="635"/>
        <w:gridCol w:w="2539"/>
        <w:gridCol w:w="849"/>
        <w:gridCol w:w="4795"/>
      </w:tblGrid>
      <w:tr w:rsidR="007F3028" w:rsidRPr="007F3028" w14:paraId="3FF22826" w14:textId="77777777" w:rsidTr="00F327D6">
        <w:trPr>
          <w:trHeight w:hRule="exact" w:val="567"/>
        </w:trPr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4F7ED0EB" w14:textId="77777777" w:rsidR="00797F09" w:rsidRPr="007F3028" w:rsidRDefault="00797F09" w:rsidP="008B6E7D">
            <w:pPr>
              <w:widowControl/>
              <w:spacing w:beforeAutospacing="1" w:afterAutospacing="1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  <w:vAlign w:val="center"/>
          </w:tcPr>
          <w:p w14:paraId="4F21A568" w14:textId="77777777" w:rsidR="00797F09" w:rsidRPr="007F3028" w:rsidRDefault="00797F09" w:rsidP="008B6E7D">
            <w:pPr>
              <w:widowControl/>
              <w:spacing w:beforeAutospacing="1" w:afterAutospacing="1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選拔評分重點</w:t>
            </w:r>
          </w:p>
        </w:tc>
        <w:tc>
          <w:tcPr>
            <w:tcW w:w="5644" w:type="dxa"/>
            <w:gridSpan w:val="2"/>
            <w:shd w:val="clear" w:color="auto" w:fill="D9D9D9" w:themeFill="background1" w:themeFillShade="D9"/>
            <w:vAlign w:val="center"/>
          </w:tcPr>
          <w:p w14:paraId="58D35F0C" w14:textId="77777777" w:rsidR="00797F09" w:rsidRPr="007F3028" w:rsidRDefault="00797F09" w:rsidP="008B6E7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相關內容參考</w:t>
            </w:r>
          </w:p>
        </w:tc>
      </w:tr>
      <w:tr w:rsidR="007F3028" w:rsidRPr="007F3028" w14:paraId="44CBDD77" w14:textId="77777777" w:rsidTr="00F327D6">
        <w:tc>
          <w:tcPr>
            <w:tcW w:w="81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DD3250A" w14:textId="6C0A1D62" w:rsidR="00AD3CC8" w:rsidRPr="007F3028" w:rsidRDefault="00AD3CC8" w:rsidP="00AD3CC8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</w:p>
          <w:p w14:paraId="2840E30D" w14:textId="77777777" w:rsidR="00AD3CC8" w:rsidRPr="007F3028" w:rsidRDefault="00AD3CC8" w:rsidP="00AD3CC8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基本資料</w:t>
            </w:r>
          </w:p>
          <w:p w14:paraId="5C532B49" w14:textId="77777777" w:rsidR="00AD3CC8" w:rsidRPr="007F3028" w:rsidRDefault="00AD3CC8" w:rsidP="00AD3CC8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(10%)</w:t>
            </w: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DB066E2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367E45C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規劃家庭學習的動機想法及參與的成員介紹。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3B08BCA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6EFB3A6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動機想法，如培養主動學習的習慣、滿足求知欲、喜好學習等。</w:t>
            </w:r>
          </w:p>
        </w:tc>
      </w:tr>
      <w:tr w:rsidR="007F3028" w:rsidRPr="007F3028" w14:paraId="5E108306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BFC093A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EFADE98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93A55F8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E00E289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2FF7AA2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參與成員，如父母、配偶、子女、親戚等。</w:t>
            </w:r>
          </w:p>
        </w:tc>
      </w:tr>
      <w:tr w:rsidR="007F3028" w:rsidRPr="007F3028" w14:paraId="2A3EAD34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A7F65C8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4707303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8F90D43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家庭學習的願景及規劃內容說明。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57E8EA4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333187A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學習願景，如建立學習型家庭、養成家庭共學或學習習慣等。</w:t>
            </w:r>
          </w:p>
        </w:tc>
      </w:tr>
      <w:tr w:rsidR="007F3028" w:rsidRPr="007F3028" w14:paraId="67E24993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187762A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4CCEDAC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4C68CBE" w14:textId="77777777" w:rsidR="00AD3CC8" w:rsidRPr="007F3028" w:rsidRDefault="00AD3CC8" w:rsidP="00AD3CC8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01223C7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2F33919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根據願景討論年度學習內容，如規劃家庭學習時間、家庭學習活動、家庭分享時間等。</w:t>
            </w:r>
          </w:p>
        </w:tc>
      </w:tr>
      <w:tr w:rsidR="007F3028" w:rsidRPr="007F3028" w14:paraId="774EEDA3" w14:textId="77777777" w:rsidTr="00F327D6">
        <w:tc>
          <w:tcPr>
            <w:tcW w:w="81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F2D6FE8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</w:p>
          <w:p w14:paraId="3D2AF983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資源投入</w:t>
            </w:r>
          </w:p>
          <w:p w14:paraId="34B2F586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(學習資源)</w:t>
            </w:r>
          </w:p>
          <w:p w14:paraId="5081F4D7" w14:textId="77777777" w:rsidR="00AD3CC8" w:rsidRPr="007F3028" w:rsidRDefault="00AD3CC8" w:rsidP="00AD3CC8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49AA9CF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C712B89" w14:textId="46A27BEB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家庭成員利用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些時間及地點(場地)進行學習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CA00F97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383187B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時間，如平日晚上或假日。</w:t>
            </w:r>
          </w:p>
        </w:tc>
      </w:tr>
      <w:tr w:rsidR="007F3028" w:rsidRPr="007F3028" w14:paraId="75697D25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9FF86F1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AE8A7CA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A79BADC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B0278E5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8E49D0A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地點，如家裡、圖書館、社教館、藝文場館、戶外空間等。</w:t>
            </w:r>
          </w:p>
        </w:tc>
      </w:tr>
      <w:tr w:rsidR="007F3028" w:rsidRPr="007F3028" w14:paraId="569E0FD3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AF2DFA9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27B53E7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04E81FC" w14:textId="426DFC2F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學習過程中，曾經使用過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些社會資源或學習設備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EDD7BCF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1E3AE2F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社會資源，如圖書館、藝文場館、藝文活動、學習課程、Podcast等。</w:t>
            </w:r>
          </w:p>
        </w:tc>
      </w:tr>
      <w:tr w:rsidR="007F3028" w:rsidRPr="007F3028" w14:paraId="62B4B23C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8D1E7D3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7B738C7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B0A3429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17FEB20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36C097D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學習設備，如圖書、報章雜誌、資訊設備(電腦、平板)等。</w:t>
            </w:r>
          </w:p>
        </w:tc>
      </w:tr>
      <w:tr w:rsidR="007F3028" w:rsidRPr="007F3028" w14:paraId="4646600E" w14:textId="77777777" w:rsidTr="00F327D6">
        <w:tc>
          <w:tcPr>
            <w:tcW w:w="81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9269FFB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</w:p>
          <w:p w14:paraId="69D44782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策略運作</w:t>
            </w:r>
          </w:p>
          <w:p w14:paraId="0FC83293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(學習方式)</w:t>
            </w:r>
          </w:p>
          <w:p w14:paraId="0E48FDE8" w14:textId="77777777" w:rsidR="00AD3CC8" w:rsidRPr="007F3028" w:rsidRDefault="00AD3CC8" w:rsidP="00AD3CC8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(30%)</w:t>
            </w:r>
          </w:p>
        </w:tc>
        <w:tc>
          <w:tcPr>
            <w:tcW w:w="6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1417238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3-1</w:t>
            </w:r>
          </w:p>
        </w:tc>
        <w:tc>
          <w:tcPr>
            <w:tcW w:w="2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6C78603" w14:textId="06E05838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家庭成員運用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些方法來進行學習方式及內容的討論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F6D1FB9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3-1-1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866AEA2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學習方法，如親子共學、家庭閱讀、家庭會議、讀書會、線上學習、參與藝文活動(如書展、畫展、音樂會、電影賞析、美術館或博物館等)。</w:t>
            </w:r>
          </w:p>
        </w:tc>
      </w:tr>
      <w:tr w:rsidR="007F3028" w:rsidRPr="007F3028" w14:paraId="4C7E8CBA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4DFE5CF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C7FFF2D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3-2</w:t>
            </w:r>
          </w:p>
        </w:tc>
        <w:tc>
          <w:tcPr>
            <w:tcW w:w="2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56D5E68" w14:textId="2C79477B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家庭中對學習有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些激勵的方式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FCB7567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3-2-1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B63BE0B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學習激勵，如家庭聚餐、國內外家庭旅遊、家庭烤肉、購置學習設備等。</w:t>
            </w:r>
          </w:p>
        </w:tc>
      </w:tr>
      <w:tr w:rsidR="007F3028" w:rsidRPr="007F3028" w14:paraId="3F52A3CC" w14:textId="77777777" w:rsidTr="00F327D6">
        <w:tc>
          <w:tcPr>
            <w:tcW w:w="81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DE9A884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</w:p>
          <w:p w14:paraId="77F2ADD6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效益產出</w:t>
            </w:r>
          </w:p>
          <w:p w14:paraId="3403DB6F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(學習成果)</w:t>
            </w:r>
          </w:p>
          <w:p w14:paraId="1306125C" w14:textId="77777777" w:rsidR="00AD3CC8" w:rsidRPr="007F3028" w:rsidRDefault="00AD3CC8" w:rsidP="00AD3CC8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(40%)</w:t>
            </w: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AFB0F83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C8F085B" w14:textId="6F37A9D8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推動學習型家庭的優良事蹟或家庭成員參與學習後有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哪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些成長與改變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64056F6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D54F547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優良事蹟，如獲得家庭共學的殊榮、閱讀學習時數或證明、參與閱讀講座或活動等。</w:t>
            </w:r>
          </w:p>
        </w:tc>
      </w:tr>
      <w:tr w:rsidR="007F3028" w:rsidRPr="007F3028" w14:paraId="04899596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0629E73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2659DB5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F60133A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3CE762E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298A1F3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成長與改變，如願意主動學習、學習時間及數量明顯提升、固定的家庭共學時間、親子關係更融洽、家庭更和諧等。</w:t>
            </w:r>
          </w:p>
        </w:tc>
      </w:tr>
      <w:tr w:rsidR="007F3028" w:rsidRPr="007F3028" w14:paraId="5EF39453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D3C58B6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F2400F3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</w:t>
            </w:r>
          </w:p>
        </w:tc>
        <w:tc>
          <w:tcPr>
            <w:tcW w:w="253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3456B62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推動家庭學習過程中遭遇到的困境及如何因應解決？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93540E1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4-2-1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B06CD02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困境，如學習時間無法配合、學習設備不足、學習環境不佳、觀念或價值觀衝突等。</w:t>
            </w:r>
          </w:p>
        </w:tc>
      </w:tr>
      <w:tr w:rsidR="00AD3CC8" w:rsidRPr="007F3028" w14:paraId="376FD63D" w14:textId="77777777" w:rsidTr="00F327D6">
        <w:tc>
          <w:tcPr>
            <w:tcW w:w="81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18E22BF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4D7D720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764A304" w14:textId="77777777" w:rsidR="00AD3CC8" w:rsidRPr="007F3028" w:rsidRDefault="00AD3CC8" w:rsidP="00AD3CC8">
            <w:pPr>
              <w:widowControl/>
              <w:spacing w:beforeAutospacing="1" w:afterAutospacing="1"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ACEB9BB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4-2-2</w:t>
            </w:r>
          </w:p>
        </w:tc>
        <w:tc>
          <w:tcPr>
            <w:tcW w:w="47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7B7F648" w14:textId="77777777" w:rsidR="00AD3CC8" w:rsidRPr="007F3028" w:rsidRDefault="00AD3CC8" w:rsidP="00AD3CC8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解決方法，如透過家庭會議進行理性溝通並達成共識、改善家庭學習環境、尊重並接納彼此觀念上的差異等。</w:t>
            </w:r>
          </w:p>
        </w:tc>
      </w:tr>
    </w:tbl>
    <w:p w14:paraId="4D23C55C" w14:textId="77777777" w:rsidR="00AD3CC8" w:rsidRPr="007F3028" w:rsidRDefault="00AD3CC8" w:rsidP="00AD3CC8">
      <w:pPr>
        <w:rPr>
          <w:rFonts w:ascii="標楷體" w:eastAsia="標楷體" w:hAnsi="標楷體"/>
          <w:color w:val="000000" w:themeColor="text1"/>
          <w:szCs w:val="24"/>
        </w:rPr>
      </w:pPr>
    </w:p>
    <w:p w14:paraId="628E70B8" w14:textId="359994D5" w:rsidR="00AD3CC8" w:rsidRPr="007F3028" w:rsidRDefault="00AD3CC8" w:rsidP="00AD3CC8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二、</w:t>
      </w:r>
      <w:r w:rsidRPr="007F302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學習型社區</w:t>
      </w:r>
      <w:r w:rsidR="00797F09"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t>選拔</w:t>
      </w:r>
      <w:r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t>評分重點</w:t>
      </w:r>
      <w:r w:rsidR="00797F09" w:rsidRPr="007F3028">
        <w:rPr>
          <w:rFonts w:ascii="標楷體" w:eastAsia="標楷體" w:hAnsi="標楷體" w:hint="eastAsia"/>
          <w:color w:val="000000" w:themeColor="text1"/>
          <w:sz w:val="32"/>
          <w:szCs w:val="32"/>
        </w:rPr>
        <w:t>及相關內容參考</w:t>
      </w:r>
    </w:p>
    <w:tbl>
      <w:tblPr>
        <w:tblStyle w:val="a4"/>
        <w:tblW w:w="518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6"/>
        <w:gridCol w:w="634"/>
        <w:gridCol w:w="2539"/>
        <w:gridCol w:w="848"/>
        <w:gridCol w:w="4797"/>
      </w:tblGrid>
      <w:tr w:rsidR="007F3028" w:rsidRPr="007F3028" w14:paraId="28746F7E" w14:textId="77777777" w:rsidTr="00F327D6">
        <w:trPr>
          <w:trHeight w:hRule="exact" w:val="56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C663D7" w14:textId="2AA422D2" w:rsidR="00797F09" w:rsidRPr="007F3028" w:rsidRDefault="00797F09" w:rsidP="00797F09">
            <w:pPr>
              <w:widowControl/>
              <w:spacing w:beforeAutospacing="1" w:afterAutospacing="1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6E000AFA" w14:textId="7D955BDA" w:rsidR="00797F09" w:rsidRPr="007F3028" w:rsidRDefault="00797F09" w:rsidP="00797F09">
            <w:pPr>
              <w:widowControl/>
              <w:spacing w:beforeAutospacing="1" w:afterAutospacing="1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選拔評分重點</w:t>
            </w:r>
          </w:p>
        </w:tc>
        <w:tc>
          <w:tcPr>
            <w:tcW w:w="5645" w:type="dxa"/>
            <w:gridSpan w:val="2"/>
            <w:shd w:val="clear" w:color="auto" w:fill="D9D9D9" w:themeFill="background1" w:themeFillShade="D9"/>
            <w:vAlign w:val="center"/>
          </w:tcPr>
          <w:p w14:paraId="53B3814E" w14:textId="43628214" w:rsidR="00797F09" w:rsidRPr="007F3028" w:rsidRDefault="00797F09" w:rsidP="00797F0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F30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相關內容參考</w:t>
            </w:r>
          </w:p>
        </w:tc>
      </w:tr>
      <w:tr w:rsidR="007F3028" w:rsidRPr="007F3028" w14:paraId="1FDCD340" w14:textId="77777777" w:rsidTr="00F327D6"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1392352E" w14:textId="77777777" w:rsidR="00AD3CC8" w:rsidRPr="007F3028" w:rsidRDefault="00AD3CC8" w:rsidP="00AD3CC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</w:p>
          <w:p w14:paraId="6B0EE386" w14:textId="77777777" w:rsidR="00AD3CC8" w:rsidRPr="007F3028" w:rsidRDefault="00AD3CC8" w:rsidP="00AD3CC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基本資料</w:t>
            </w:r>
          </w:p>
          <w:p w14:paraId="353B8643" w14:textId="77777777" w:rsidR="00AD3CC8" w:rsidRPr="007F3028" w:rsidRDefault="00AD3CC8" w:rsidP="00AD3CC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(10%)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479A9879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10D83586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社區學習的動機想法及參與的成員介紹。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18A07C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375A578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動機想法，如培養社區共學的習慣、滿足求知欲或興趣等。</w:t>
            </w:r>
          </w:p>
        </w:tc>
      </w:tr>
      <w:tr w:rsidR="007F3028" w:rsidRPr="007F3028" w14:paraId="0140856E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A105BB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65BBB6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DF1ACD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4413CA3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1-1-2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464286F7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參與成員，如社區住戶、鄰居、終身學習機構相關人員等。</w:t>
            </w:r>
          </w:p>
        </w:tc>
      </w:tr>
      <w:tr w:rsidR="007F3028" w:rsidRPr="007F3028" w14:paraId="64FDD400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4B7C51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21ED017A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1C5E6054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社區學習的願景與及規劃內容說明。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6BA23EC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4A4F730F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學習願景，如建立學習型社區、建立社區居民終身學習的習慣與能力等。</w:t>
            </w:r>
          </w:p>
        </w:tc>
      </w:tr>
      <w:tr w:rsidR="007F3028" w:rsidRPr="007F3028" w14:paraId="774D4657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BADDC3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DA72E8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770BDD" w14:textId="77777777" w:rsidR="00AD3CC8" w:rsidRPr="007F3028" w:rsidRDefault="00AD3CC8" w:rsidP="00AD3CC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180F187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1-2-2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162A7EC0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規劃內容，如社區學習課程與活動、社區走讀活動等。</w:t>
            </w:r>
          </w:p>
        </w:tc>
      </w:tr>
      <w:tr w:rsidR="007F3028" w:rsidRPr="007F3028" w14:paraId="7997D27C" w14:textId="77777777" w:rsidTr="00F327D6"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6A907974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</w:p>
          <w:p w14:paraId="43904F1A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資源投入</w:t>
            </w:r>
          </w:p>
          <w:p w14:paraId="12376ADF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(學習資源)</w:t>
            </w:r>
          </w:p>
          <w:p w14:paraId="730B98FE" w14:textId="77777777" w:rsidR="00AD3CC8" w:rsidRPr="007F3028" w:rsidRDefault="00AD3CC8" w:rsidP="00AD3CC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1EF93A04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5A337B1A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推動社區學習的組織規劃及人力安排。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04067183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063D52A2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組織規劃，如成立社區學習社團或推動學習工作小組。</w:t>
            </w:r>
          </w:p>
        </w:tc>
      </w:tr>
      <w:tr w:rsidR="007F3028" w:rsidRPr="007F3028" w14:paraId="2FC308E2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72E3BF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97E43C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1BC76E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CBECDE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2-1-2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1EEE1C5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人力安排，依個人專業能力及經驗等做合適安排。</w:t>
            </w:r>
          </w:p>
        </w:tc>
      </w:tr>
      <w:tr w:rsidR="007F3028" w:rsidRPr="007F3028" w14:paraId="6963EC90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388B8F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5C4ED566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575D8BD6" w14:textId="6C735E99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推動社區學習的時間、場地、軟硬體、經費及</w:t>
            </w:r>
            <w:r w:rsidR="00012554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引進</w:t>
            </w: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社會資源等。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3ACA6C2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02A40517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時間，如平日晚上或假日。</w:t>
            </w:r>
          </w:p>
        </w:tc>
      </w:tr>
      <w:tr w:rsidR="007F3028" w:rsidRPr="007F3028" w14:paraId="3C93A42B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774CC5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C90718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220248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2BE4079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67BC4443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場地，如社區活動中心、里民活動中心等。</w:t>
            </w:r>
          </w:p>
        </w:tc>
      </w:tr>
      <w:tr w:rsidR="007F3028" w:rsidRPr="007F3028" w14:paraId="26C33D53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0DD9B2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652D7F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8F44F0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0854A94C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2-2-3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32EF70B2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硬體資源，如資訊設備、書籍、報章雜誌、電子書等。</w:t>
            </w:r>
          </w:p>
        </w:tc>
      </w:tr>
      <w:tr w:rsidR="007F3028" w:rsidRPr="007F3028" w14:paraId="6E9178E5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1458C5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9E3936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059692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46E4398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2-2-4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2523EEEB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軟體資源，如教師、課程、學習制度等。</w:t>
            </w:r>
          </w:p>
        </w:tc>
      </w:tr>
      <w:tr w:rsidR="007F3028" w:rsidRPr="007F3028" w14:paraId="7A92066A" w14:textId="77777777" w:rsidTr="00F327D6"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5DD7ECFD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</w:p>
          <w:p w14:paraId="3FAB933B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策略運作</w:t>
            </w:r>
          </w:p>
          <w:p w14:paraId="343C18CC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(學習方式)</w:t>
            </w:r>
          </w:p>
          <w:p w14:paraId="00902633" w14:textId="77777777" w:rsidR="00AD3CC8" w:rsidRPr="007F3028" w:rsidRDefault="00AD3CC8" w:rsidP="00AD3CC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(30%)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35162F12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3-1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2F189664" w14:textId="7099A752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如何了解社區的學習需求及</w:t>
            </w:r>
            <w:r w:rsidR="00012554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提升社區學習參與作為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D4E38E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3-1-1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1CEAE64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如透過問卷、訪談等方式了解社區居民的學習需求。</w:t>
            </w:r>
          </w:p>
        </w:tc>
      </w:tr>
      <w:tr w:rsidR="007F3028" w:rsidRPr="007F3028" w14:paraId="5787E767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0D06AB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C5B932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5E7C4B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18D32DE1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3-1-2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7893C20A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如透過社區學習社團會議討論社區學習方向及學習主題等。</w:t>
            </w:r>
          </w:p>
        </w:tc>
      </w:tr>
      <w:tr w:rsidR="007F3028" w:rsidRPr="007F3028" w14:paraId="09C1AACD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C5384E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00DD2AB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7D57A4C9" w14:textId="6F809CAD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社區學習如何照顧到多元族群的需求</w:t>
            </w:r>
            <w:r w:rsidR="00F327D6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2659BBD7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3-2-1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5B87F4A8" w14:textId="226421F2" w:rsidR="00AD3CC8" w:rsidRPr="007F3028" w:rsidRDefault="00012554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如</w:t>
            </w:r>
            <w:r w:rsidR="00AD3CC8"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透過問卷、訪談等規劃適合新住民、原住民、銀髮族等需求的課程、活動等。</w:t>
            </w:r>
          </w:p>
        </w:tc>
      </w:tr>
      <w:tr w:rsidR="007F3028" w:rsidRPr="007F3028" w14:paraId="711F3EF5" w14:textId="77777777" w:rsidTr="00F327D6"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65C21ED0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</w:p>
          <w:p w14:paraId="6324EF12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效益產出</w:t>
            </w:r>
          </w:p>
          <w:p w14:paraId="1AF479C1" w14:textId="77777777" w:rsidR="00AD3CC8" w:rsidRPr="007F3028" w:rsidRDefault="00AD3CC8" w:rsidP="00AD3C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(學習成果)</w:t>
            </w:r>
          </w:p>
          <w:p w14:paraId="2FEFB064" w14:textId="639D8A25" w:rsidR="00AD3CC8" w:rsidRPr="007F3028" w:rsidRDefault="00D529DB" w:rsidP="00234F5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(40%)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194EA68D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795827DE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學習型社區的優良事蹟或成員參與學習後的成長與改變。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45FE55C7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492D7CF2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優良事蹟，如獲得社區學習的認證、參與社區共學活動。</w:t>
            </w:r>
          </w:p>
        </w:tc>
      </w:tr>
      <w:tr w:rsidR="007F3028" w:rsidRPr="007F3028" w14:paraId="1DA40F1F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BF1E2F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F5E18A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DA5D9F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77468B94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4-1-2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68659F7B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成長與改變，如終身學習參與率提高、學習時間及數量明顯提升、固定的社區共學時間。</w:t>
            </w:r>
          </w:p>
        </w:tc>
      </w:tr>
      <w:tr w:rsidR="007F3028" w:rsidRPr="007F3028" w14:paraId="32B9EF9E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E4DF25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1C5161D7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79232EF2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推動社區學習過程中遭遇到的困境及如何因應解決？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5CD02CF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4-2-1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34F193A5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困境，如成員在能力、需求、觀念及時間上的差異性所導致推動社區學習的困難等。</w:t>
            </w:r>
          </w:p>
        </w:tc>
      </w:tr>
      <w:tr w:rsidR="00AD3CC8" w:rsidRPr="007F3028" w14:paraId="42932ED6" w14:textId="77777777" w:rsidTr="00F327D6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2A4F9A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3C7A32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28B34B" w14:textId="77777777" w:rsidR="00AD3CC8" w:rsidRPr="007F3028" w:rsidRDefault="00AD3CC8" w:rsidP="00AD3CC8">
            <w:pPr>
              <w:widowControl/>
              <w:spacing w:beforeAutospacing="1" w:afterAutospacing="1"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7F7329FF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/>
                <w:color w:val="000000" w:themeColor="text1"/>
                <w:szCs w:val="24"/>
              </w:rPr>
              <w:t>4-2-2</w:t>
            </w:r>
          </w:p>
        </w:tc>
        <w:tc>
          <w:tcPr>
            <w:tcW w:w="4797" w:type="dxa"/>
            <w:shd w:val="clear" w:color="auto" w:fill="auto"/>
            <w:vAlign w:val="center"/>
            <w:hideMark/>
          </w:tcPr>
          <w:p w14:paraId="001F0F1B" w14:textId="77777777" w:rsidR="00AD3CC8" w:rsidRPr="007F3028" w:rsidRDefault="00AD3CC8" w:rsidP="00AD3CC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28">
              <w:rPr>
                <w:rFonts w:ascii="標楷體" w:eastAsia="標楷體" w:hAnsi="標楷體" w:hint="eastAsia"/>
                <w:color w:val="000000" w:themeColor="text1"/>
                <w:szCs w:val="24"/>
              </w:rPr>
              <w:t>解決方法，如尊重並包容差異性、並根據成員差異性辦理合適的社區學習活動，以打造學習型社區。</w:t>
            </w:r>
          </w:p>
        </w:tc>
      </w:tr>
    </w:tbl>
    <w:p w14:paraId="583142BD" w14:textId="77777777" w:rsidR="00AD3CC8" w:rsidRPr="007F3028" w:rsidRDefault="00AD3CC8" w:rsidP="0050200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D3CC8" w:rsidRPr="007F3028" w:rsidSect="00F53758">
      <w:pgSz w:w="11906" w:h="16838"/>
      <w:pgMar w:top="1304" w:right="1304" w:bottom="1304" w:left="130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32EB7" w14:textId="77777777" w:rsidR="00313F0C" w:rsidRDefault="00313F0C" w:rsidP="00C06D49">
      <w:r>
        <w:separator/>
      </w:r>
    </w:p>
  </w:endnote>
  <w:endnote w:type="continuationSeparator" w:id="0">
    <w:p w14:paraId="2B86008D" w14:textId="77777777" w:rsidR="00313F0C" w:rsidRDefault="00313F0C" w:rsidP="00C0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664980"/>
      <w:docPartObj>
        <w:docPartGallery w:val="Page Numbers (Bottom of Page)"/>
        <w:docPartUnique/>
      </w:docPartObj>
    </w:sdtPr>
    <w:sdtEndPr/>
    <w:sdtContent>
      <w:p w14:paraId="072E8784" w14:textId="128D4BCE" w:rsidR="003A11C6" w:rsidRDefault="003A1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798" w:rsidRPr="008E6798">
          <w:rPr>
            <w:noProof/>
            <w:lang w:val="zh-TW"/>
          </w:rPr>
          <w:t>13</w:t>
        </w:r>
        <w:r>
          <w:fldChar w:fldCharType="end"/>
        </w:r>
      </w:p>
    </w:sdtContent>
  </w:sdt>
  <w:p w14:paraId="081971BE" w14:textId="77777777" w:rsidR="003A11C6" w:rsidRDefault="003A1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7AEA" w14:textId="77777777" w:rsidR="00313F0C" w:rsidRDefault="00313F0C" w:rsidP="00C06D49">
      <w:r>
        <w:separator/>
      </w:r>
    </w:p>
  </w:footnote>
  <w:footnote w:type="continuationSeparator" w:id="0">
    <w:p w14:paraId="6A08259B" w14:textId="77777777" w:rsidR="00313F0C" w:rsidRDefault="00313F0C" w:rsidP="00C0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37A"/>
    <w:multiLevelType w:val="multilevel"/>
    <w:tmpl w:val="F252CE50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3200C"/>
    <w:multiLevelType w:val="hybridMultilevel"/>
    <w:tmpl w:val="B44C68E0"/>
    <w:lvl w:ilvl="0" w:tplc="1D2A5C1A">
      <w:start w:val="1"/>
      <w:numFmt w:val="taiwaneseCountingThousand"/>
      <w:suff w:val="nothing"/>
      <w:lvlText w:val="(%1)"/>
      <w:lvlJc w:val="left"/>
      <w:pPr>
        <w:ind w:left="870" w:hanging="390"/>
      </w:pPr>
      <w:rPr>
        <w:rFonts w:hint="default"/>
      </w:rPr>
    </w:lvl>
    <w:lvl w:ilvl="1" w:tplc="54C6B9F0">
      <w:start w:val="1"/>
      <w:numFmt w:val="decimal"/>
      <w:suff w:val="nothing"/>
      <w:lvlText w:val="%2."/>
      <w:lvlJc w:val="left"/>
      <w:pPr>
        <w:ind w:left="2040" w:hanging="480"/>
      </w:pPr>
      <w:rPr>
        <w:rFonts w:hint="eastAsia"/>
      </w:rPr>
    </w:lvl>
    <w:lvl w:ilvl="2" w:tplc="B46C408C">
      <w:start w:val="1"/>
      <w:numFmt w:val="taiwaneseCountingThousand"/>
      <w:lvlText w:val="%3、"/>
      <w:lvlJc w:val="left"/>
      <w:pPr>
        <w:ind w:left="2760" w:hanging="720"/>
      </w:pPr>
      <w:rPr>
        <w:rFonts w:hint="default"/>
        <w:lang w:val="en-US"/>
      </w:rPr>
    </w:lvl>
    <w:lvl w:ilvl="3" w:tplc="9BCC6A66">
      <w:start w:val="1"/>
      <w:numFmt w:val="taiwaneseCountingThousand"/>
      <w:suff w:val="nothing"/>
      <w:lvlText w:val="(%4)"/>
      <w:lvlJc w:val="left"/>
      <w:pPr>
        <w:ind w:left="960" w:hanging="480"/>
      </w:pPr>
      <w:rPr>
        <w:rFonts w:hint="eastAsia"/>
      </w:rPr>
    </w:lvl>
    <w:lvl w:ilvl="4" w:tplc="64B298A6">
      <w:start w:val="1"/>
      <w:numFmt w:val="decimal"/>
      <w:lvlText w:val="(%5)"/>
      <w:lvlJc w:val="left"/>
      <w:pPr>
        <w:ind w:left="3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3C9740F"/>
    <w:multiLevelType w:val="hybridMultilevel"/>
    <w:tmpl w:val="4430737A"/>
    <w:lvl w:ilvl="0" w:tplc="0682F23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64C2C1A8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872854"/>
    <w:multiLevelType w:val="hybridMultilevel"/>
    <w:tmpl w:val="D6E48DE6"/>
    <w:lvl w:ilvl="0" w:tplc="A2AC2D50">
      <w:start w:val="1"/>
      <w:numFmt w:val="decimal"/>
      <w:lvlText w:val="(%1)"/>
      <w:lvlJc w:val="left"/>
      <w:pPr>
        <w:ind w:left="189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</w:lvl>
    <w:lvl w:ilvl="2" w:tplc="0409001B">
      <w:start w:val="1"/>
      <w:numFmt w:val="lowerRoman"/>
      <w:lvlText w:val="%3."/>
      <w:lvlJc w:val="right"/>
      <w:pPr>
        <w:ind w:left="2856" w:hanging="480"/>
      </w:pPr>
    </w:lvl>
    <w:lvl w:ilvl="3" w:tplc="0409000F">
      <w:start w:val="1"/>
      <w:numFmt w:val="decimal"/>
      <w:lvlText w:val="%4."/>
      <w:lvlJc w:val="left"/>
      <w:pPr>
        <w:ind w:left="3336" w:hanging="480"/>
      </w:pPr>
    </w:lvl>
    <w:lvl w:ilvl="4" w:tplc="04090019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" w15:restartNumberingAfterBreak="0">
    <w:nsid w:val="0AC605F1"/>
    <w:multiLevelType w:val="hybridMultilevel"/>
    <w:tmpl w:val="A20876B8"/>
    <w:lvl w:ilvl="0" w:tplc="54C6B9F0">
      <w:start w:val="1"/>
      <w:numFmt w:val="decimal"/>
      <w:suff w:val="nothing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85EA0"/>
    <w:multiLevelType w:val="hybridMultilevel"/>
    <w:tmpl w:val="9C807F3A"/>
    <w:lvl w:ilvl="0" w:tplc="C804D780">
      <w:start w:val="1"/>
      <w:numFmt w:val="decimal"/>
      <w:lvlText w:val="(%1)"/>
      <w:lvlJc w:val="left"/>
      <w:pPr>
        <w:ind w:left="195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31" w:hanging="480"/>
      </w:pPr>
    </w:lvl>
    <w:lvl w:ilvl="2" w:tplc="0409001B">
      <w:start w:val="1"/>
      <w:numFmt w:val="lowerRoman"/>
      <w:lvlText w:val="%3."/>
      <w:lvlJc w:val="right"/>
      <w:pPr>
        <w:ind w:left="2911" w:hanging="480"/>
      </w:pPr>
    </w:lvl>
    <w:lvl w:ilvl="3" w:tplc="0409000F">
      <w:start w:val="1"/>
      <w:numFmt w:val="decimal"/>
      <w:lvlText w:val="%4."/>
      <w:lvlJc w:val="left"/>
      <w:pPr>
        <w:ind w:left="3391" w:hanging="480"/>
      </w:pPr>
    </w:lvl>
    <w:lvl w:ilvl="4" w:tplc="C804D780">
      <w:start w:val="1"/>
      <w:numFmt w:val="decimal"/>
      <w:lvlText w:val="(%5)"/>
      <w:lvlJc w:val="left"/>
      <w:pPr>
        <w:ind w:left="3871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6" w15:restartNumberingAfterBreak="0">
    <w:nsid w:val="17DC1748"/>
    <w:multiLevelType w:val="hybridMultilevel"/>
    <w:tmpl w:val="BA5850FE"/>
    <w:lvl w:ilvl="0" w:tplc="64C2C1A8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2E5E28"/>
    <w:multiLevelType w:val="hybridMultilevel"/>
    <w:tmpl w:val="E28A7958"/>
    <w:lvl w:ilvl="0" w:tplc="64C2C1A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C93709E"/>
    <w:multiLevelType w:val="hybridMultilevel"/>
    <w:tmpl w:val="72E0621A"/>
    <w:lvl w:ilvl="0" w:tplc="64C2C1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C15634"/>
    <w:multiLevelType w:val="hybridMultilevel"/>
    <w:tmpl w:val="B8646F42"/>
    <w:lvl w:ilvl="0" w:tplc="1D2A5C1A">
      <w:start w:val="1"/>
      <w:numFmt w:val="taiwaneseCountingThousand"/>
      <w:suff w:val="nothing"/>
      <w:lvlText w:val="(%1)"/>
      <w:lvlJc w:val="left"/>
      <w:pPr>
        <w:ind w:left="870" w:hanging="390"/>
      </w:pPr>
      <w:rPr>
        <w:rFonts w:hint="default"/>
      </w:rPr>
    </w:lvl>
    <w:lvl w:ilvl="1" w:tplc="64C2C1A8">
      <w:start w:val="1"/>
      <w:numFmt w:val="decimal"/>
      <w:lvlText w:val="%2."/>
      <w:lvlJc w:val="left"/>
      <w:pPr>
        <w:ind w:left="2040" w:hanging="480"/>
      </w:pPr>
      <w:rPr>
        <w:rFonts w:hint="eastAsia"/>
      </w:rPr>
    </w:lvl>
    <w:lvl w:ilvl="2" w:tplc="B46C408C">
      <w:start w:val="1"/>
      <w:numFmt w:val="taiwaneseCountingThousand"/>
      <w:lvlText w:val="%3、"/>
      <w:lvlJc w:val="left"/>
      <w:pPr>
        <w:ind w:left="2760" w:hanging="720"/>
      </w:pPr>
      <w:rPr>
        <w:rFonts w:hint="default"/>
        <w:lang w:val="en-US"/>
      </w:rPr>
    </w:lvl>
    <w:lvl w:ilvl="3" w:tplc="9BCC6A66">
      <w:start w:val="1"/>
      <w:numFmt w:val="taiwaneseCountingThousand"/>
      <w:suff w:val="nothing"/>
      <w:lvlText w:val="(%4)"/>
      <w:lvlJc w:val="left"/>
      <w:pPr>
        <w:ind w:left="960" w:hanging="480"/>
      </w:pPr>
      <w:rPr>
        <w:rFonts w:hint="eastAsia"/>
      </w:rPr>
    </w:lvl>
    <w:lvl w:ilvl="4" w:tplc="64B298A6">
      <w:start w:val="1"/>
      <w:numFmt w:val="decimal"/>
      <w:lvlText w:val="(%5)"/>
      <w:lvlJc w:val="left"/>
      <w:pPr>
        <w:ind w:left="3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21DB108D"/>
    <w:multiLevelType w:val="hybridMultilevel"/>
    <w:tmpl w:val="37C83ED4"/>
    <w:lvl w:ilvl="0" w:tplc="668C749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BD688D"/>
    <w:multiLevelType w:val="hybridMultilevel"/>
    <w:tmpl w:val="F9CA3C70"/>
    <w:lvl w:ilvl="0" w:tplc="0682F23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7BC0461"/>
    <w:multiLevelType w:val="hybridMultilevel"/>
    <w:tmpl w:val="79DC623C"/>
    <w:lvl w:ilvl="0" w:tplc="1D2A5C1A">
      <w:start w:val="1"/>
      <w:numFmt w:val="taiwaneseCountingThousand"/>
      <w:suff w:val="nothing"/>
      <w:lvlText w:val="(%1)"/>
      <w:lvlJc w:val="left"/>
      <w:pPr>
        <w:ind w:left="870" w:hanging="390"/>
      </w:pPr>
      <w:rPr>
        <w:rFonts w:hint="default"/>
      </w:rPr>
    </w:lvl>
    <w:lvl w:ilvl="1" w:tplc="64C2C1A8">
      <w:start w:val="1"/>
      <w:numFmt w:val="decimal"/>
      <w:lvlText w:val="%2."/>
      <w:lvlJc w:val="left"/>
      <w:pPr>
        <w:ind w:left="2040" w:hanging="480"/>
      </w:pPr>
      <w:rPr>
        <w:rFonts w:hint="eastAsia"/>
      </w:rPr>
    </w:lvl>
    <w:lvl w:ilvl="2" w:tplc="B46C408C">
      <w:start w:val="1"/>
      <w:numFmt w:val="taiwaneseCountingThousand"/>
      <w:lvlText w:val="%3、"/>
      <w:lvlJc w:val="left"/>
      <w:pPr>
        <w:ind w:left="2760" w:hanging="720"/>
      </w:pPr>
      <w:rPr>
        <w:rFonts w:hint="default"/>
        <w:lang w:val="en-US"/>
      </w:rPr>
    </w:lvl>
    <w:lvl w:ilvl="3" w:tplc="9BCC6A66">
      <w:start w:val="1"/>
      <w:numFmt w:val="taiwaneseCountingThousand"/>
      <w:suff w:val="nothing"/>
      <w:lvlText w:val="(%4)"/>
      <w:lvlJc w:val="left"/>
      <w:pPr>
        <w:ind w:left="960" w:hanging="480"/>
      </w:pPr>
      <w:rPr>
        <w:rFonts w:hint="eastAsia"/>
      </w:rPr>
    </w:lvl>
    <w:lvl w:ilvl="4" w:tplc="64B298A6">
      <w:start w:val="1"/>
      <w:numFmt w:val="decimal"/>
      <w:lvlText w:val="(%5)"/>
      <w:lvlJc w:val="left"/>
      <w:pPr>
        <w:ind w:left="3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B21796E"/>
    <w:multiLevelType w:val="hybridMultilevel"/>
    <w:tmpl w:val="9C807F3A"/>
    <w:lvl w:ilvl="0" w:tplc="C804D780">
      <w:start w:val="1"/>
      <w:numFmt w:val="decimal"/>
      <w:lvlText w:val="(%1)"/>
      <w:lvlJc w:val="left"/>
      <w:pPr>
        <w:ind w:left="195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31" w:hanging="480"/>
      </w:pPr>
    </w:lvl>
    <w:lvl w:ilvl="2" w:tplc="0409001B">
      <w:start w:val="1"/>
      <w:numFmt w:val="lowerRoman"/>
      <w:lvlText w:val="%3."/>
      <w:lvlJc w:val="right"/>
      <w:pPr>
        <w:ind w:left="2911" w:hanging="480"/>
      </w:pPr>
    </w:lvl>
    <w:lvl w:ilvl="3" w:tplc="0409000F">
      <w:start w:val="1"/>
      <w:numFmt w:val="decimal"/>
      <w:lvlText w:val="%4."/>
      <w:lvlJc w:val="left"/>
      <w:pPr>
        <w:ind w:left="3391" w:hanging="480"/>
      </w:pPr>
    </w:lvl>
    <w:lvl w:ilvl="4" w:tplc="C804D780">
      <w:start w:val="1"/>
      <w:numFmt w:val="decimal"/>
      <w:lvlText w:val="(%5)"/>
      <w:lvlJc w:val="left"/>
      <w:pPr>
        <w:ind w:left="3871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14" w15:restartNumberingAfterBreak="0">
    <w:nsid w:val="578B4AED"/>
    <w:multiLevelType w:val="hybridMultilevel"/>
    <w:tmpl w:val="6F7C59D0"/>
    <w:lvl w:ilvl="0" w:tplc="1D2A5C1A">
      <w:start w:val="1"/>
      <w:numFmt w:val="taiwaneseCountingThousand"/>
      <w:suff w:val="nothing"/>
      <w:lvlText w:val="(%1)"/>
      <w:lvlJc w:val="left"/>
      <w:pPr>
        <w:ind w:left="870" w:hanging="390"/>
      </w:pPr>
      <w:rPr>
        <w:rFonts w:hint="default"/>
      </w:rPr>
    </w:lvl>
    <w:lvl w:ilvl="1" w:tplc="64C2C1A8">
      <w:start w:val="1"/>
      <w:numFmt w:val="decimal"/>
      <w:lvlText w:val="%2."/>
      <w:lvlJc w:val="left"/>
      <w:pPr>
        <w:ind w:left="2040" w:hanging="480"/>
      </w:pPr>
      <w:rPr>
        <w:rFonts w:hint="eastAsia"/>
      </w:rPr>
    </w:lvl>
    <w:lvl w:ilvl="2" w:tplc="B46C408C">
      <w:start w:val="1"/>
      <w:numFmt w:val="taiwaneseCountingThousand"/>
      <w:lvlText w:val="%3、"/>
      <w:lvlJc w:val="left"/>
      <w:pPr>
        <w:ind w:left="2760" w:hanging="720"/>
      </w:pPr>
      <w:rPr>
        <w:rFonts w:hint="default"/>
        <w:lang w:val="en-US"/>
      </w:rPr>
    </w:lvl>
    <w:lvl w:ilvl="3" w:tplc="9BCC6A66">
      <w:start w:val="1"/>
      <w:numFmt w:val="taiwaneseCountingThousand"/>
      <w:suff w:val="nothing"/>
      <w:lvlText w:val="(%4)"/>
      <w:lvlJc w:val="left"/>
      <w:pPr>
        <w:ind w:left="960" w:hanging="480"/>
      </w:pPr>
      <w:rPr>
        <w:rFonts w:hint="eastAsia"/>
      </w:rPr>
    </w:lvl>
    <w:lvl w:ilvl="4" w:tplc="64B298A6">
      <w:start w:val="1"/>
      <w:numFmt w:val="decimal"/>
      <w:lvlText w:val="(%5)"/>
      <w:lvlJc w:val="left"/>
      <w:pPr>
        <w:ind w:left="3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58E3440C"/>
    <w:multiLevelType w:val="hybridMultilevel"/>
    <w:tmpl w:val="FF0C1E96"/>
    <w:lvl w:ilvl="0" w:tplc="E40A02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2408DE"/>
    <w:multiLevelType w:val="hybridMultilevel"/>
    <w:tmpl w:val="04360E48"/>
    <w:lvl w:ilvl="0" w:tplc="35A2DC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1D2A5C1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2B6461"/>
    <w:multiLevelType w:val="hybridMultilevel"/>
    <w:tmpl w:val="EDA431BA"/>
    <w:lvl w:ilvl="0" w:tplc="D71C0D2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4642DA7"/>
    <w:multiLevelType w:val="hybridMultilevel"/>
    <w:tmpl w:val="41A6D478"/>
    <w:lvl w:ilvl="0" w:tplc="B1F0EFB6">
      <w:start w:val="1"/>
      <w:numFmt w:val="taiwaneseCountingThousand"/>
      <w:suff w:val="nothing"/>
      <w:lvlText w:val="（%1）"/>
      <w:lvlJc w:val="left"/>
      <w:pPr>
        <w:ind w:left="1245" w:hanging="7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5C7466A"/>
    <w:multiLevelType w:val="hybridMultilevel"/>
    <w:tmpl w:val="9C807F3A"/>
    <w:lvl w:ilvl="0" w:tplc="C804D780">
      <w:start w:val="1"/>
      <w:numFmt w:val="decimal"/>
      <w:lvlText w:val="(%1)"/>
      <w:lvlJc w:val="left"/>
      <w:pPr>
        <w:ind w:left="195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31" w:hanging="480"/>
      </w:pPr>
    </w:lvl>
    <w:lvl w:ilvl="2" w:tplc="0409001B">
      <w:start w:val="1"/>
      <w:numFmt w:val="lowerRoman"/>
      <w:lvlText w:val="%3."/>
      <w:lvlJc w:val="right"/>
      <w:pPr>
        <w:ind w:left="2911" w:hanging="480"/>
      </w:pPr>
    </w:lvl>
    <w:lvl w:ilvl="3" w:tplc="0409000F">
      <w:start w:val="1"/>
      <w:numFmt w:val="decimal"/>
      <w:lvlText w:val="%4."/>
      <w:lvlJc w:val="left"/>
      <w:pPr>
        <w:ind w:left="3391" w:hanging="480"/>
      </w:pPr>
    </w:lvl>
    <w:lvl w:ilvl="4" w:tplc="C804D780">
      <w:start w:val="1"/>
      <w:numFmt w:val="decimal"/>
      <w:lvlText w:val="(%5)"/>
      <w:lvlJc w:val="left"/>
      <w:pPr>
        <w:ind w:left="3871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20" w15:restartNumberingAfterBreak="0">
    <w:nsid w:val="6A2447F5"/>
    <w:multiLevelType w:val="hybridMultilevel"/>
    <w:tmpl w:val="B68A6D0A"/>
    <w:lvl w:ilvl="0" w:tplc="B2004F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5D28A3"/>
    <w:multiLevelType w:val="hybridMultilevel"/>
    <w:tmpl w:val="5F640270"/>
    <w:lvl w:ilvl="0" w:tplc="7DC672E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"/>
  </w:num>
  <w:num w:numId="3">
    <w:abstractNumId w:val="21"/>
  </w:num>
  <w:num w:numId="4">
    <w:abstractNumId w:val="17"/>
  </w:num>
  <w:num w:numId="5">
    <w:abstractNumId w:val="11"/>
  </w:num>
  <w:num w:numId="6">
    <w:abstractNumId w:val="10"/>
  </w:num>
  <w:num w:numId="7">
    <w:abstractNumId w:val="13"/>
  </w:num>
  <w:num w:numId="8">
    <w:abstractNumId w:val="0"/>
  </w:num>
  <w:num w:numId="9">
    <w:abstractNumId w:val="4"/>
  </w:num>
  <w:num w:numId="10">
    <w:abstractNumId w:val="18"/>
  </w:num>
  <w:num w:numId="11">
    <w:abstractNumId w:val="15"/>
  </w:num>
  <w:num w:numId="12">
    <w:abstractNumId w:val="20"/>
  </w:num>
  <w:num w:numId="13">
    <w:abstractNumId w:val="2"/>
  </w:num>
  <w:num w:numId="14">
    <w:abstractNumId w:val="6"/>
  </w:num>
  <w:num w:numId="15">
    <w:abstractNumId w:val="9"/>
  </w:num>
  <w:num w:numId="16">
    <w:abstractNumId w:val="7"/>
  </w:num>
  <w:num w:numId="17">
    <w:abstractNumId w:val="8"/>
  </w:num>
  <w:num w:numId="18">
    <w:abstractNumId w:val="14"/>
  </w:num>
  <w:num w:numId="19">
    <w:abstractNumId w:val="12"/>
  </w:num>
  <w:num w:numId="20">
    <w:abstractNumId w:val="3"/>
  </w:num>
  <w:num w:numId="21">
    <w:abstractNumId w:val="19"/>
  </w:num>
  <w:num w:numId="2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CE"/>
    <w:rsid w:val="00002EE9"/>
    <w:rsid w:val="00007E05"/>
    <w:rsid w:val="00010C20"/>
    <w:rsid w:val="00012554"/>
    <w:rsid w:val="0001442A"/>
    <w:rsid w:val="00020992"/>
    <w:rsid w:val="00030D38"/>
    <w:rsid w:val="00032AF0"/>
    <w:rsid w:val="00041813"/>
    <w:rsid w:val="00044D74"/>
    <w:rsid w:val="000535BB"/>
    <w:rsid w:val="00055AD4"/>
    <w:rsid w:val="000601B1"/>
    <w:rsid w:val="00060C89"/>
    <w:rsid w:val="00061977"/>
    <w:rsid w:val="0006273B"/>
    <w:rsid w:val="00065FB2"/>
    <w:rsid w:val="00067CB9"/>
    <w:rsid w:val="00087F68"/>
    <w:rsid w:val="000A1AA5"/>
    <w:rsid w:val="000A320A"/>
    <w:rsid w:val="000B56CA"/>
    <w:rsid w:val="000C1D51"/>
    <w:rsid w:val="000C3C78"/>
    <w:rsid w:val="000D0E20"/>
    <w:rsid w:val="000D1915"/>
    <w:rsid w:val="000D2A37"/>
    <w:rsid w:val="000F7E29"/>
    <w:rsid w:val="001017F4"/>
    <w:rsid w:val="00105EF8"/>
    <w:rsid w:val="00141C82"/>
    <w:rsid w:val="00142F9F"/>
    <w:rsid w:val="0014391D"/>
    <w:rsid w:val="001462B4"/>
    <w:rsid w:val="001532B2"/>
    <w:rsid w:val="00153DA0"/>
    <w:rsid w:val="00154418"/>
    <w:rsid w:val="00156BF0"/>
    <w:rsid w:val="00157FA7"/>
    <w:rsid w:val="00161FF2"/>
    <w:rsid w:val="00164532"/>
    <w:rsid w:val="0016520D"/>
    <w:rsid w:val="00165799"/>
    <w:rsid w:val="001730FD"/>
    <w:rsid w:val="00186A70"/>
    <w:rsid w:val="00187096"/>
    <w:rsid w:val="001959A7"/>
    <w:rsid w:val="001A47B6"/>
    <w:rsid w:val="001B1279"/>
    <w:rsid w:val="001B541B"/>
    <w:rsid w:val="001D21EA"/>
    <w:rsid w:val="001E1F24"/>
    <w:rsid w:val="001F0F78"/>
    <w:rsid w:val="002254FB"/>
    <w:rsid w:val="00234F51"/>
    <w:rsid w:val="00237D71"/>
    <w:rsid w:val="00250695"/>
    <w:rsid w:val="00253636"/>
    <w:rsid w:val="00253B26"/>
    <w:rsid w:val="0025505C"/>
    <w:rsid w:val="00255C90"/>
    <w:rsid w:val="00261788"/>
    <w:rsid w:val="00261D92"/>
    <w:rsid w:val="00277D5F"/>
    <w:rsid w:val="00286456"/>
    <w:rsid w:val="00296220"/>
    <w:rsid w:val="00297D54"/>
    <w:rsid w:val="002A109A"/>
    <w:rsid w:val="002B5DD4"/>
    <w:rsid w:val="002C258E"/>
    <w:rsid w:val="002C566E"/>
    <w:rsid w:val="002D1072"/>
    <w:rsid w:val="002E3AF2"/>
    <w:rsid w:val="002E5BD6"/>
    <w:rsid w:val="002F4BB3"/>
    <w:rsid w:val="002F52F5"/>
    <w:rsid w:val="0031143E"/>
    <w:rsid w:val="00313F0C"/>
    <w:rsid w:val="00317192"/>
    <w:rsid w:val="0032095E"/>
    <w:rsid w:val="00321D7F"/>
    <w:rsid w:val="00322AA3"/>
    <w:rsid w:val="0032686E"/>
    <w:rsid w:val="00330D9D"/>
    <w:rsid w:val="003311D3"/>
    <w:rsid w:val="003433D7"/>
    <w:rsid w:val="00347E89"/>
    <w:rsid w:val="00363755"/>
    <w:rsid w:val="00364312"/>
    <w:rsid w:val="00364569"/>
    <w:rsid w:val="00367849"/>
    <w:rsid w:val="00380949"/>
    <w:rsid w:val="00387C82"/>
    <w:rsid w:val="003968CE"/>
    <w:rsid w:val="003A11C6"/>
    <w:rsid w:val="003A4B64"/>
    <w:rsid w:val="003A6D80"/>
    <w:rsid w:val="003B2938"/>
    <w:rsid w:val="003B5183"/>
    <w:rsid w:val="003B79E9"/>
    <w:rsid w:val="003C1101"/>
    <w:rsid w:val="003C1CDA"/>
    <w:rsid w:val="003C5956"/>
    <w:rsid w:val="003D26F4"/>
    <w:rsid w:val="003D36AA"/>
    <w:rsid w:val="003D5EA0"/>
    <w:rsid w:val="003F04E3"/>
    <w:rsid w:val="00401CD4"/>
    <w:rsid w:val="00403191"/>
    <w:rsid w:val="00411E64"/>
    <w:rsid w:val="0041255F"/>
    <w:rsid w:val="00413EC7"/>
    <w:rsid w:val="0042461A"/>
    <w:rsid w:val="00431452"/>
    <w:rsid w:val="00431F8B"/>
    <w:rsid w:val="004363EE"/>
    <w:rsid w:val="00440933"/>
    <w:rsid w:val="004442B7"/>
    <w:rsid w:val="00454D12"/>
    <w:rsid w:val="00466F05"/>
    <w:rsid w:val="004742C0"/>
    <w:rsid w:val="004B32B0"/>
    <w:rsid w:val="004B6BAD"/>
    <w:rsid w:val="004C3534"/>
    <w:rsid w:val="004E5076"/>
    <w:rsid w:val="004F12A1"/>
    <w:rsid w:val="004F2239"/>
    <w:rsid w:val="004F7703"/>
    <w:rsid w:val="00500ADA"/>
    <w:rsid w:val="00502001"/>
    <w:rsid w:val="00507671"/>
    <w:rsid w:val="0051418D"/>
    <w:rsid w:val="005216B9"/>
    <w:rsid w:val="0052515F"/>
    <w:rsid w:val="00531860"/>
    <w:rsid w:val="005364E8"/>
    <w:rsid w:val="005447D0"/>
    <w:rsid w:val="00546C66"/>
    <w:rsid w:val="00556D01"/>
    <w:rsid w:val="005577AF"/>
    <w:rsid w:val="00560E0F"/>
    <w:rsid w:val="00565BD3"/>
    <w:rsid w:val="00571492"/>
    <w:rsid w:val="00574DDB"/>
    <w:rsid w:val="00576254"/>
    <w:rsid w:val="005814AF"/>
    <w:rsid w:val="00581DD7"/>
    <w:rsid w:val="00584E75"/>
    <w:rsid w:val="00592D60"/>
    <w:rsid w:val="005A02DE"/>
    <w:rsid w:val="005A378F"/>
    <w:rsid w:val="005B1F24"/>
    <w:rsid w:val="005B22DC"/>
    <w:rsid w:val="005B5D5B"/>
    <w:rsid w:val="005B7972"/>
    <w:rsid w:val="005C6EDA"/>
    <w:rsid w:val="005D098E"/>
    <w:rsid w:val="005D109C"/>
    <w:rsid w:val="005D289F"/>
    <w:rsid w:val="005D292F"/>
    <w:rsid w:val="005E7E92"/>
    <w:rsid w:val="005F2876"/>
    <w:rsid w:val="0061017F"/>
    <w:rsid w:val="0061286E"/>
    <w:rsid w:val="0061310F"/>
    <w:rsid w:val="00614455"/>
    <w:rsid w:val="006164F9"/>
    <w:rsid w:val="00623A9E"/>
    <w:rsid w:val="00626F05"/>
    <w:rsid w:val="00635308"/>
    <w:rsid w:val="00644DBA"/>
    <w:rsid w:val="00647513"/>
    <w:rsid w:val="00653BEA"/>
    <w:rsid w:val="00655DC1"/>
    <w:rsid w:val="0066192C"/>
    <w:rsid w:val="00661DAB"/>
    <w:rsid w:val="006651FA"/>
    <w:rsid w:val="00682299"/>
    <w:rsid w:val="00685415"/>
    <w:rsid w:val="00686260"/>
    <w:rsid w:val="00694720"/>
    <w:rsid w:val="006A0C00"/>
    <w:rsid w:val="006A4890"/>
    <w:rsid w:val="006A7EF2"/>
    <w:rsid w:val="006B588B"/>
    <w:rsid w:val="006C2069"/>
    <w:rsid w:val="006C22E6"/>
    <w:rsid w:val="006D617C"/>
    <w:rsid w:val="006E078A"/>
    <w:rsid w:val="006E1F18"/>
    <w:rsid w:val="006E538F"/>
    <w:rsid w:val="00701509"/>
    <w:rsid w:val="00710B24"/>
    <w:rsid w:val="00715B99"/>
    <w:rsid w:val="00716689"/>
    <w:rsid w:val="00726A28"/>
    <w:rsid w:val="007422C7"/>
    <w:rsid w:val="00743BE3"/>
    <w:rsid w:val="00745FBF"/>
    <w:rsid w:val="00752C85"/>
    <w:rsid w:val="0075507B"/>
    <w:rsid w:val="00765C65"/>
    <w:rsid w:val="007660DC"/>
    <w:rsid w:val="0077050E"/>
    <w:rsid w:val="0077787D"/>
    <w:rsid w:val="00781465"/>
    <w:rsid w:val="0078391F"/>
    <w:rsid w:val="007928F1"/>
    <w:rsid w:val="00797F09"/>
    <w:rsid w:val="007A27BD"/>
    <w:rsid w:val="007A2C90"/>
    <w:rsid w:val="007A3C6C"/>
    <w:rsid w:val="007A49FB"/>
    <w:rsid w:val="007B0C72"/>
    <w:rsid w:val="007B197A"/>
    <w:rsid w:val="007B4724"/>
    <w:rsid w:val="007D0E11"/>
    <w:rsid w:val="007D2C83"/>
    <w:rsid w:val="007E0FA1"/>
    <w:rsid w:val="007E2296"/>
    <w:rsid w:val="007E650A"/>
    <w:rsid w:val="007E6764"/>
    <w:rsid w:val="007F3028"/>
    <w:rsid w:val="007F5840"/>
    <w:rsid w:val="007F5843"/>
    <w:rsid w:val="00804410"/>
    <w:rsid w:val="008057AA"/>
    <w:rsid w:val="00806B36"/>
    <w:rsid w:val="008121FB"/>
    <w:rsid w:val="008126EC"/>
    <w:rsid w:val="008170D5"/>
    <w:rsid w:val="0082454C"/>
    <w:rsid w:val="00824E83"/>
    <w:rsid w:val="008253B7"/>
    <w:rsid w:val="0083363D"/>
    <w:rsid w:val="0083519D"/>
    <w:rsid w:val="00843746"/>
    <w:rsid w:val="00852F9C"/>
    <w:rsid w:val="0085787C"/>
    <w:rsid w:val="00876D21"/>
    <w:rsid w:val="0088446E"/>
    <w:rsid w:val="008A1B1F"/>
    <w:rsid w:val="008A5405"/>
    <w:rsid w:val="008A6090"/>
    <w:rsid w:val="008B6E7D"/>
    <w:rsid w:val="008C4BE5"/>
    <w:rsid w:val="008D03D0"/>
    <w:rsid w:val="008D43F1"/>
    <w:rsid w:val="008D6208"/>
    <w:rsid w:val="008E0513"/>
    <w:rsid w:val="008E6798"/>
    <w:rsid w:val="008F339C"/>
    <w:rsid w:val="008F5818"/>
    <w:rsid w:val="008F753E"/>
    <w:rsid w:val="00901817"/>
    <w:rsid w:val="0091539F"/>
    <w:rsid w:val="009205D0"/>
    <w:rsid w:val="00926F77"/>
    <w:rsid w:val="00931548"/>
    <w:rsid w:val="009326B3"/>
    <w:rsid w:val="00937675"/>
    <w:rsid w:val="0094117D"/>
    <w:rsid w:val="0094591B"/>
    <w:rsid w:val="0095416B"/>
    <w:rsid w:val="0096098A"/>
    <w:rsid w:val="00964F1B"/>
    <w:rsid w:val="00965157"/>
    <w:rsid w:val="00971474"/>
    <w:rsid w:val="0097266A"/>
    <w:rsid w:val="00975D18"/>
    <w:rsid w:val="00977034"/>
    <w:rsid w:val="00983937"/>
    <w:rsid w:val="00985495"/>
    <w:rsid w:val="00997EA4"/>
    <w:rsid w:val="009A1D82"/>
    <w:rsid w:val="009A3C2F"/>
    <w:rsid w:val="009A5C9A"/>
    <w:rsid w:val="009B1F29"/>
    <w:rsid w:val="009B70C9"/>
    <w:rsid w:val="009B74BD"/>
    <w:rsid w:val="009C7FD3"/>
    <w:rsid w:val="009D232A"/>
    <w:rsid w:val="009D676D"/>
    <w:rsid w:val="009E0C4C"/>
    <w:rsid w:val="009F08FB"/>
    <w:rsid w:val="009F365A"/>
    <w:rsid w:val="009F588B"/>
    <w:rsid w:val="00A001E4"/>
    <w:rsid w:val="00A00708"/>
    <w:rsid w:val="00A16109"/>
    <w:rsid w:val="00A17B50"/>
    <w:rsid w:val="00A21457"/>
    <w:rsid w:val="00A3186D"/>
    <w:rsid w:val="00A3377B"/>
    <w:rsid w:val="00A45147"/>
    <w:rsid w:val="00A60C53"/>
    <w:rsid w:val="00A76422"/>
    <w:rsid w:val="00A80C57"/>
    <w:rsid w:val="00A8274B"/>
    <w:rsid w:val="00A878A4"/>
    <w:rsid w:val="00A92E0E"/>
    <w:rsid w:val="00A93EA5"/>
    <w:rsid w:val="00A9628F"/>
    <w:rsid w:val="00A97B29"/>
    <w:rsid w:val="00AA6131"/>
    <w:rsid w:val="00AB4C3D"/>
    <w:rsid w:val="00AB5AB7"/>
    <w:rsid w:val="00AD3CC8"/>
    <w:rsid w:val="00AD61DD"/>
    <w:rsid w:val="00AE3CB5"/>
    <w:rsid w:val="00AF0BB8"/>
    <w:rsid w:val="00AF2578"/>
    <w:rsid w:val="00AF5565"/>
    <w:rsid w:val="00AF55D4"/>
    <w:rsid w:val="00AF6A37"/>
    <w:rsid w:val="00B17784"/>
    <w:rsid w:val="00B37C0B"/>
    <w:rsid w:val="00B41502"/>
    <w:rsid w:val="00B63314"/>
    <w:rsid w:val="00B63BBD"/>
    <w:rsid w:val="00B77186"/>
    <w:rsid w:val="00B921BC"/>
    <w:rsid w:val="00BA0BDE"/>
    <w:rsid w:val="00BB33D3"/>
    <w:rsid w:val="00BC2877"/>
    <w:rsid w:val="00BC6F9A"/>
    <w:rsid w:val="00BD381B"/>
    <w:rsid w:val="00BE1F34"/>
    <w:rsid w:val="00BE4E59"/>
    <w:rsid w:val="00BF0C11"/>
    <w:rsid w:val="00BF2B59"/>
    <w:rsid w:val="00C0495B"/>
    <w:rsid w:val="00C06D49"/>
    <w:rsid w:val="00C1048F"/>
    <w:rsid w:val="00C112A6"/>
    <w:rsid w:val="00C15B11"/>
    <w:rsid w:val="00C21AAE"/>
    <w:rsid w:val="00C239C5"/>
    <w:rsid w:val="00C378BD"/>
    <w:rsid w:val="00C43D26"/>
    <w:rsid w:val="00C45438"/>
    <w:rsid w:val="00C52D09"/>
    <w:rsid w:val="00C734A6"/>
    <w:rsid w:val="00C82B0D"/>
    <w:rsid w:val="00C956A2"/>
    <w:rsid w:val="00CA33BD"/>
    <w:rsid w:val="00CB147C"/>
    <w:rsid w:val="00CB28F2"/>
    <w:rsid w:val="00CB29D2"/>
    <w:rsid w:val="00CB47C6"/>
    <w:rsid w:val="00CC13ED"/>
    <w:rsid w:val="00CC1512"/>
    <w:rsid w:val="00CD35CB"/>
    <w:rsid w:val="00CE2E4E"/>
    <w:rsid w:val="00CE39DA"/>
    <w:rsid w:val="00CE3A6D"/>
    <w:rsid w:val="00CF13B8"/>
    <w:rsid w:val="00CF6B5A"/>
    <w:rsid w:val="00D0159B"/>
    <w:rsid w:val="00D10D8E"/>
    <w:rsid w:val="00D21309"/>
    <w:rsid w:val="00D334A9"/>
    <w:rsid w:val="00D4332F"/>
    <w:rsid w:val="00D46A7A"/>
    <w:rsid w:val="00D529DB"/>
    <w:rsid w:val="00D61093"/>
    <w:rsid w:val="00D6124E"/>
    <w:rsid w:val="00D72862"/>
    <w:rsid w:val="00D80E83"/>
    <w:rsid w:val="00D8513E"/>
    <w:rsid w:val="00D87409"/>
    <w:rsid w:val="00DA0146"/>
    <w:rsid w:val="00DB5A15"/>
    <w:rsid w:val="00DC4938"/>
    <w:rsid w:val="00DC79CF"/>
    <w:rsid w:val="00DD2080"/>
    <w:rsid w:val="00DE575E"/>
    <w:rsid w:val="00DE7C84"/>
    <w:rsid w:val="00DF2CE9"/>
    <w:rsid w:val="00E00352"/>
    <w:rsid w:val="00E00BE2"/>
    <w:rsid w:val="00E034B3"/>
    <w:rsid w:val="00E04211"/>
    <w:rsid w:val="00E061C0"/>
    <w:rsid w:val="00E11492"/>
    <w:rsid w:val="00E13F30"/>
    <w:rsid w:val="00E14FE7"/>
    <w:rsid w:val="00E20212"/>
    <w:rsid w:val="00E20A1E"/>
    <w:rsid w:val="00E227C8"/>
    <w:rsid w:val="00E252FD"/>
    <w:rsid w:val="00E44F49"/>
    <w:rsid w:val="00E46F47"/>
    <w:rsid w:val="00E50375"/>
    <w:rsid w:val="00E50977"/>
    <w:rsid w:val="00E61110"/>
    <w:rsid w:val="00E65197"/>
    <w:rsid w:val="00E77236"/>
    <w:rsid w:val="00E8020B"/>
    <w:rsid w:val="00E81DD4"/>
    <w:rsid w:val="00E9686E"/>
    <w:rsid w:val="00E96CF8"/>
    <w:rsid w:val="00E96F8A"/>
    <w:rsid w:val="00EA189D"/>
    <w:rsid w:val="00EB0175"/>
    <w:rsid w:val="00EB7899"/>
    <w:rsid w:val="00ED50B9"/>
    <w:rsid w:val="00EE0C28"/>
    <w:rsid w:val="00EE1A22"/>
    <w:rsid w:val="00EE61E0"/>
    <w:rsid w:val="00EF2A9B"/>
    <w:rsid w:val="00EF679F"/>
    <w:rsid w:val="00EF710E"/>
    <w:rsid w:val="00F01B80"/>
    <w:rsid w:val="00F12973"/>
    <w:rsid w:val="00F21BFB"/>
    <w:rsid w:val="00F24E51"/>
    <w:rsid w:val="00F27A00"/>
    <w:rsid w:val="00F3022B"/>
    <w:rsid w:val="00F327D6"/>
    <w:rsid w:val="00F35280"/>
    <w:rsid w:val="00F42AEA"/>
    <w:rsid w:val="00F46851"/>
    <w:rsid w:val="00F53758"/>
    <w:rsid w:val="00F72270"/>
    <w:rsid w:val="00F73877"/>
    <w:rsid w:val="00F766AA"/>
    <w:rsid w:val="00F848D6"/>
    <w:rsid w:val="00F95675"/>
    <w:rsid w:val="00F96373"/>
    <w:rsid w:val="00F97DC6"/>
    <w:rsid w:val="00FA0662"/>
    <w:rsid w:val="00FA4834"/>
    <w:rsid w:val="00FB6228"/>
    <w:rsid w:val="00FB7DE6"/>
    <w:rsid w:val="00FC5481"/>
    <w:rsid w:val="00FD3F53"/>
    <w:rsid w:val="00FD5B28"/>
    <w:rsid w:val="00FD7732"/>
    <w:rsid w:val="00FE5CFC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A0689"/>
  <w15:docId w15:val="{87C0C5CC-1012-479B-8B92-4D83F871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C5"/>
    <w:pPr>
      <w:ind w:leftChars="200" w:left="480"/>
    </w:pPr>
  </w:style>
  <w:style w:type="table" w:styleId="a4">
    <w:name w:val="Table Grid"/>
    <w:basedOn w:val="a1"/>
    <w:uiPriority w:val="39"/>
    <w:rsid w:val="00694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6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D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D49"/>
    <w:rPr>
      <w:sz w:val="20"/>
      <w:szCs w:val="20"/>
    </w:rPr>
  </w:style>
  <w:style w:type="numbering" w:customStyle="1" w:styleId="1">
    <w:name w:val="目前的清單1"/>
    <w:uiPriority w:val="99"/>
    <w:rsid w:val="00CC13ED"/>
    <w:pPr>
      <w:numPr>
        <w:numId w:val="8"/>
      </w:numPr>
    </w:pPr>
  </w:style>
  <w:style w:type="character" w:styleId="a9">
    <w:name w:val="Hyperlink"/>
    <w:basedOn w:val="a0"/>
    <w:uiPriority w:val="99"/>
    <w:unhideWhenUsed/>
    <w:rsid w:val="007928F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3F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F58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0AA0FB3559E994FB85E9A1EA7BFEEAD" ma:contentTypeVersion="16" ma:contentTypeDescription="建立新的文件。" ma:contentTypeScope="" ma:versionID="8dcac118ddf1f2e1a9b770750a24a28d">
  <xsd:schema xmlns:xsd="http://www.w3.org/2001/XMLSchema" xmlns:xs="http://www.w3.org/2001/XMLSchema" xmlns:p="http://schemas.microsoft.com/office/2006/metadata/properties" xmlns:ns3="372ac159-3555-4b1d-8478-6cab89b5db62" xmlns:ns4="ce18a5bb-e9a2-44e4-a895-5d06c2a83ffb" targetNamespace="http://schemas.microsoft.com/office/2006/metadata/properties" ma:root="true" ma:fieldsID="3aadfb291b514503818d8ef43e7a0469" ns3:_="" ns4:_="">
    <xsd:import namespace="372ac159-3555-4b1d-8478-6cab89b5db62"/>
    <xsd:import namespace="ce18a5bb-e9a2-44e4-a895-5d06c2a83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c159-3555-4b1d-8478-6cab89b5d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bb-e9a2-44e4-a895-5d06c2a8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ac159-3555-4b1d-8478-6cab89b5db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C861-EF70-4688-BE79-2C4B9E191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ac159-3555-4b1d-8478-6cab89b5db62"/>
    <ds:schemaRef ds:uri="ce18a5bb-e9a2-44e4-a895-5d06c2a8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6C098-23D3-41DB-B811-0893B02B9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0759F-3CB7-4EC1-A38A-9F25F79744AB}">
  <ds:schemaRefs>
    <ds:schemaRef ds:uri="http://schemas.microsoft.com/office/2006/metadata/properties"/>
    <ds:schemaRef ds:uri="http://schemas.microsoft.com/office/infopath/2007/PartnerControls"/>
    <ds:schemaRef ds:uri="372ac159-3555-4b1d-8478-6cab89b5db62"/>
  </ds:schemaRefs>
</ds:datastoreItem>
</file>

<file path=customXml/itemProps4.xml><?xml version="1.0" encoding="utf-8"?>
<ds:datastoreItem xmlns:ds="http://schemas.openxmlformats.org/officeDocument/2006/customXml" ds:itemID="{7372CFAF-9DCB-44CB-B98D-8B439D0A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顏顯權</dc:creator>
  <cp:keywords/>
  <dc:description/>
  <cp:lastModifiedBy>蔡青芳</cp:lastModifiedBy>
  <cp:revision>6</cp:revision>
  <cp:lastPrinted>2023-08-01T04:31:00Z</cp:lastPrinted>
  <dcterms:created xsi:type="dcterms:W3CDTF">2024-06-11T02:18:00Z</dcterms:created>
  <dcterms:modified xsi:type="dcterms:W3CDTF">2024-07-29T01:16:00Z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0x01010090AA0FB3559E994FB85E9A1EA7BFEEAD</vt:lpwstr>
  </property>
</Properties>
</file>